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193ECC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18</w:t>
      </w:r>
      <w:r w:rsidR="00896291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Avvakoumides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193ECC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18</w:t>
      </w:r>
      <w:r w:rsidR="00D43EEB">
        <w:rPr>
          <w:rFonts w:ascii="Arial" w:hAnsi="Arial" w:cs="Arial"/>
          <w:b/>
          <w:u w:val="single"/>
          <w:lang w:eastAsia="en-ZA"/>
        </w:rPr>
        <w:t xml:space="preserve"> A</w:t>
      </w:r>
      <w:r>
        <w:rPr>
          <w:rFonts w:ascii="Arial" w:hAnsi="Arial" w:cs="Arial"/>
          <w:b/>
          <w:u w:val="single"/>
          <w:lang w:eastAsia="en-ZA"/>
        </w:rPr>
        <w:t>UGUST 2020 –  ALLOCATIONS PART 3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193ECC">
        <w:rPr>
          <w:rFonts w:ascii="Arial" w:hAnsi="Arial" w:cs="Arial"/>
          <w:b/>
          <w:i/>
          <w:lang w:eastAsia="en-ZA"/>
        </w:rPr>
        <w:t>18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1282D" w:rsidTr="002B6A03">
        <w:tc>
          <w:tcPr>
            <w:tcW w:w="1222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559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93ECC">
              <w:rPr>
                <w:rFonts w:ascii="Arial" w:hAnsi="Arial" w:cs="Arial"/>
                <w:lang w:eastAsia="en-ZA"/>
              </w:rPr>
              <w:t>7568/18</w:t>
            </w:r>
          </w:p>
        </w:tc>
        <w:tc>
          <w:tcPr>
            <w:tcW w:w="1843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SCHALKWYK S J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751C1C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  <w:r w:rsidR="0001282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1282D" w:rsidTr="002B6A03">
        <w:tc>
          <w:tcPr>
            <w:tcW w:w="1222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559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93ECC">
              <w:rPr>
                <w:rFonts w:ascii="Arial" w:hAnsi="Arial" w:cs="Arial"/>
                <w:lang w:eastAsia="en-ZA"/>
              </w:rPr>
              <w:t>88243/15</w:t>
            </w:r>
          </w:p>
        </w:tc>
        <w:tc>
          <w:tcPr>
            <w:tcW w:w="1843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 T J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751C1C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559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93ECC">
              <w:rPr>
                <w:rFonts w:ascii="Arial" w:hAnsi="Arial" w:cs="Arial"/>
                <w:lang w:eastAsia="en-ZA"/>
              </w:rPr>
              <w:t>79572/15</w:t>
            </w:r>
          </w:p>
        </w:tc>
        <w:tc>
          <w:tcPr>
            <w:tcW w:w="1843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MANJATE S J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751C1C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559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93ECC">
              <w:rPr>
                <w:rFonts w:ascii="Arial" w:hAnsi="Arial" w:cs="Arial"/>
                <w:lang w:eastAsia="en-ZA"/>
              </w:rPr>
              <w:t>99478/15</w:t>
            </w:r>
          </w:p>
        </w:tc>
        <w:tc>
          <w:tcPr>
            <w:tcW w:w="1843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LEANDRA G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751C1C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559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93ECC">
              <w:rPr>
                <w:rFonts w:ascii="Arial" w:hAnsi="Arial" w:cs="Arial"/>
                <w:lang w:eastAsia="en-ZA"/>
              </w:rPr>
              <w:t>99481/15</w:t>
            </w:r>
          </w:p>
        </w:tc>
        <w:tc>
          <w:tcPr>
            <w:tcW w:w="1843" w:type="dxa"/>
          </w:tcPr>
          <w:p w:rsidR="0001282D" w:rsidRDefault="00193EC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GERMISHUYS L</w:t>
            </w:r>
            <w:bookmarkStart w:id="0" w:name="_GoBack"/>
            <w:bookmarkEnd w:id="0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2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751C1C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1C" w:rsidRDefault="00751C1C">
      <w:r>
        <w:separator/>
      </w:r>
    </w:p>
  </w:endnote>
  <w:endnote w:type="continuationSeparator" w:id="0">
    <w:p w:rsidR="00751C1C" w:rsidRDefault="0075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1C" w:rsidRDefault="00751C1C">
      <w:r>
        <w:separator/>
      </w:r>
    </w:p>
  </w:footnote>
  <w:footnote w:type="continuationSeparator" w:id="0">
    <w:p w:rsidR="00751C1C" w:rsidRDefault="0075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1282D" w:rsidRDefault="000128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ECC">
          <w:rPr>
            <w:noProof/>
          </w:rPr>
          <w:t>2</w:t>
        </w:r>
        <w:r>
          <w:fldChar w:fldCharType="end"/>
        </w:r>
      </w:p>
    </w:sdtContent>
  </w:sdt>
  <w:p w:rsidR="0001282D" w:rsidRDefault="00012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3ECC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51115"/>
    <w:rsid w:val="00556ACA"/>
    <w:rsid w:val="0058456F"/>
    <w:rsid w:val="00597944"/>
    <w:rsid w:val="005C454D"/>
    <w:rsid w:val="005E02D5"/>
    <w:rsid w:val="005E4537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51C1C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11B742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Khokhotho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Khokhotho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hokhotho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Khokhotho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hokhotho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2020-08-18T08:01:00Z</dcterms:created>
  <dcterms:modified xsi:type="dcterms:W3CDTF">2020-08-18T08:01:00Z</dcterms:modified>
</cp:coreProperties>
</file>