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D0" w:rsidRPr="00353AD0" w:rsidRDefault="00353AD0" w:rsidP="00353AD0">
      <w:pPr>
        <w:widowControl/>
        <w:jc w:val="center"/>
        <w:rPr>
          <w:rFonts w:asciiTheme="minorHAnsi" w:hAnsiTheme="minorHAnsi"/>
          <w:sz w:val="32"/>
          <w:szCs w:val="32"/>
        </w:rPr>
      </w:pPr>
      <w:r w:rsidRPr="00353AD0">
        <w:rPr>
          <w:rFonts w:asciiTheme="minorHAnsi" w:hAnsiTheme="minorHAnsi"/>
          <w:noProof/>
          <w:sz w:val="32"/>
          <w:szCs w:val="32"/>
          <w:lang w:val="en-ZA" w:eastAsia="en-ZA"/>
        </w:rPr>
        <w:drawing>
          <wp:inline distT="0" distB="0" distL="0" distR="0">
            <wp:extent cx="1962150" cy="187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AD0" w:rsidRPr="00353AD0" w:rsidRDefault="00353AD0" w:rsidP="00353AD0">
      <w:pPr>
        <w:widowControl/>
        <w:jc w:val="center"/>
        <w:rPr>
          <w:rFonts w:asciiTheme="minorHAnsi" w:hAnsiTheme="minorHAnsi"/>
          <w:sz w:val="32"/>
          <w:szCs w:val="32"/>
        </w:rPr>
      </w:pPr>
      <w:r w:rsidRPr="00353AD0">
        <w:rPr>
          <w:rFonts w:asciiTheme="minorHAnsi" w:hAnsiTheme="minorHAnsi" w:cs="Arial"/>
          <w:b/>
          <w:bCs/>
          <w:sz w:val="22"/>
          <w:szCs w:val="22"/>
          <w:lang w:val="en-GB"/>
        </w:rPr>
        <w:t>___________________________________________________________________</w:t>
      </w: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Cs w:val="20"/>
          <w:lang w:val="en-GB"/>
        </w:rPr>
      </w:pP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 w:val="36"/>
          <w:szCs w:val="36"/>
          <w:lang w:val="en-GB"/>
        </w:rPr>
      </w:pPr>
      <w:r w:rsidRPr="00353AD0">
        <w:rPr>
          <w:rFonts w:asciiTheme="minorHAnsi" w:hAnsiTheme="minorHAnsi" w:cs="Arial"/>
          <w:bCs/>
          <w:sz w:val="36"/>
          <w:szCs w:val="36"/>
          <w:lang w:val="en-GB"/>
        </w:rPr>
        <w:t>High Court of South Africa, Gauteng Division, Pretoria</w:t>
      </w: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 w:val="36"/>
          <w:szCs w:val="36"/>
          <w:lang w:val="en-GB"/>
        </w:rPr>
      </w:pPr>
      <w:r w:rsidRPr="00353AD0">
        <w:rPr>
          <w:rFonts w:asciiTheme="minorHAnsi" w:hAnsiTheme="minorHAnsi" w:cs="Arial"/>
          <w:bCs/>
          <w:sz w:val="36"/>
          <w:szCs w:val="36"/>
          <w:lang w:val="en-GB"/>
        </w:rPr>
        <w:t>Tel No: (012) 492 6886</w:t>
      </w:r>
    </w:p>
    <w:p w:rsidR="00353AD0" w:rsidRPr="00353AD0" w:rsidRDefault="00353AD0" w:rsidP="00353AD0">
      <w:pPr>
        <w:widowControl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</w:p>
    <w:p w:rsidR="00353AD0" w:rsidRPr="00353AD0" w:rsidRDefault="00353AD0" w:rsidP="00353AD0">
      <w:pPr>
        <w:widowControl/>
        <w:jc w:val="center"/>
        <w:rPr>
          <w:rFonts w:asciiTheme="minorHAnsi" w:hAnsiTheme="minorHAnsi" w:cs="Arial"/>
          <w:bCs/>
          <w:sz w:val="36"/>
          <w:szCs w:val="36"/>
          <w:lang w:val="en-GB"/>
        </w:rPr>
      </w:pPr>
      <w:r w:rsidRPr="00353AD0"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Opposed Motions Roll </w:t>
      </w:r>
    </w:p>
    <w:p w:rsidR="00353AD0" w:rsidRPr="00353AD0" w:rsidRDefault="00353AD0" w:rsidP="00353AD0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  <w:r w:rsidRPr="00353AD0">
        <w:rPr>
          <w:rFonts w:asciiTheme="minorHAnsi" w:hAnsiTheme="minorHAnsi"/>
          <w:b/>
          <w:sz w:val="36"/>
          <w:szCs w:val="36"/>
          <w:u w:val="single"/>
          <w:lang w:val="en-GB"/>
        </w:rPr>
        <w:t>WEEK 7 – 11 SEPTEMBER 2020</w:t>
      </w:r>
    </w:p>
    <w:p w:rsidR="00353AD0" w:rsidRPr="00353AD0" w:rsidRDefault="00EB53C6" w:rsidP="00353AD0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  <w:r>
        <w:rPr>
          <w:rFonts w:asciiTheme="minorHAnsi" w:hAnsiTheme="minorHAnsi"/>
          <w:b/>
          <w:sz w:val="36"/>
          <w:szCs w:val="36"/>
          <w:u w:val="single"/>
          <w:lang w:val="en-GB"/>
        </w:rPr>
        <w:t>MSTEAMS @ 10H00</w:t>
      </w:r>
    </w:p>
    <w:p w:rsidR="00353AD0" w:rsidRPr="00353AD0" w:rsidRDefault="00353AD0" w:rsidP="00353AD0">
      <w:pPr>
        <w:spacing w:line="360" w:lineRule="auto"/>
        <w:rPr>
          <w:rFonts w:asciiTheme="minorHAnsi" w:hAnsiTheme="minorHAnsi"/>
          <w:b/>
          <w:sz w:val="36"/>
          <w:szCs w:val="36"/>
          <w:u w:val="single"/>
          <w:lang w:val="en-GB"/>
        </w:rPr>
      </w:pPr>
      <w:r w:rsidRPr="00353AD0"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Before the </w:t>
      </w:r>
      <w:r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Honourable Judge Raulinga </w:t>
      </w:r>
    </w:p>
    <w:p w:rsidR="00274B1A" w:rsidRPr="00353AD0" w:rsidRDefault="00274B1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52"/>
        <w:gridCol w:w="2010"/>
        <w:gridCol w:w="2199"/>
      </w:tblGrid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NUMBER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PARTIES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CASE NUMBER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DAY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7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LIFESTYLE FURNITURES CC +1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M </w:t>
            </w:r>
            <w:proofErr w:type="spellStart"/>
            <w:r w:rsidRPr="00353AD0">
              <w:rPr>
                <w:rFonts w:asciiTheme="minorHAnsi" w:hAnsiTheme="minorHAnsi"/>
                <w:sz w:val="36"/>
                <w:szCs w:val="36"/>
              </w:rPr>
              <w:t>M</w:t>
            </w:r>
            <w:proofErr w:type="spellEnd"/>
            <w:r w:rsidRPr="00353AD0">
              <w:rPr>
                <w:rFonts w:asciiTheme="minorHAnsi" w:hAnsiTheme="minorHAnsi"/>
                <w:sz w:val="36"/>
                <w:szCs w:val="36"/>
              </w:rPr>
              <w:t xml:space="preserve"> TAYOB +2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13174/20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MONDAY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(7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8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H W SADIE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C A WILSON +2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71587/19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MONDAY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(7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9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N B LETHIBA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FNB +1</w:t>
            </w:r>
          </w:p>
          <w:p w:rsid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20522/17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color w:val="FF0000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MONDAY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(7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lastRenderedPageBreak/>
              <w:t>13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J F SEHUME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MIN OF ENVIRONMENTAL AFFAIRS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80690/19</w:t>
            </w:r>
          </w:p>
        </w:tc>
        <w:tc>
          <w:tcPr>
            <w:tcW w:w="2254" w:type="dxa"/>
          </w:tcPr>
          <w:p w:rsidR="00DE54AE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TUESDAY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(8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18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NEDBANK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T REDDY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14376/13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WEDNESDAY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(9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  <w:tr w:rsidR="00353AD0" w:rsidRPr="00353AD0" w:rsidTr="00353AD0">
        <w:tc>
          <w:tcPr>
            <w:tcW w:w="988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27</w:t>
            </w:r>
          </w:p>
        </w:tc>
        <w:tc>
          <w:tcPr>
            <w:tcW w:w="3520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HARITH GENERAL PARTNERS (PTY) LTD</w:t>
            </w:r>
          </w:p>
          <w:p w:rsid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VS</w:t>
            </w:r>
          </w:p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 xml:space="preserve">UDM +1 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sz w:val="36"/>
                <w:szCs w:val="36"/>
              </w:rPr>
              <w:t>27179/20</w:t>
            </w:r>
          </w:p>
        </w:tc>
        <w:tc>
          <w:tcPr>
            <w:tcW w:w="2254" w:type="dxa"/>
          </w:tcPr>
          <w:p w:rsidR="00353AD0" w:rsidRPr="00353AD0" w:rsidRDefault="00353AD0">
            <w:pPr>
              <w:rPr>
                <w:rFonts w:asciiTheme="minorHAnsi" w:hAnsiTheme="minorHAnsi"/>
                <w:sz w:val="36"/>
                <w:szCs w:val="36"/>
              </w:rPr>
            </w:pPr>
            <w:r w:rsidRPr="00353AD0">
              <w:rPr>
                <w:rFonts w:asciiTheme="minorHAnsi" w:hAnsiTheme="minorHAnsi"/>
                <w:color w:val="FF0000"/>
                <w:sz w:val="36"/>
                <w:szCs w:val="36"/>
              </w:rPr>
              <w:t>THURSDAY</w:t>
            </w:r>
            <w:r w:rsidRPr="00353AD0">
              <w:rPr>
                <w:rFonts w:asciiTheme="minorHAnsi" w:hAnsiTheme="minorHAnsi"/>
                <w:sz w:val="36"/>
                <w:szCs w:val="36"/>
              </w:rPr>
              <w:t xml:space="preserve"> (10 SEP</w:t>
            </w:r>
            <w:r w:rsidR="00B14838">
              <w:rPr>
                <w:rFonts w:asciiTheme="minorHAnsi" w:hAnsiTheme="minorHAnsi"/>
                <w:sz w:val="36"/>
                <w:szCs w:val="36"/>
              </w:rPr>
              <w:t xml:space="preserve"> 2020</w:t>
            </w:r>
            <w:bookmarkStart w:id="0" w:name="_GoBack"/>
            <w:bookmarkEnd w:id="0"/>
            <w:r w:rsidRPr="00353AD0">
              <w:rPr>
                <w:rFonts w:asciiTheme="minorHAnsi" w:hAnsiTheme="minorHAnsi"/>
                <w:sz w:val="36"/>
                <w:szCs w:val="36"/>
              </w:rPr>
              <w:t>)</w:t>
            </w:r>
          </w:p>
        </w:tc>
      </w:tr>
    </w:tbl>
    <w:p w:rsidR="00353AD0" w:rsidRPr="00353AD0" w:rsidRDefault="00353AD0">
      <w:pPr>
        <w:rPr>
          <w:rFonts w:asciiTheme="minorHAnsi" w:hAnsiTheme="minorHAnsi"/>
        </w:rPr>
      </w:pPr>
    </w:p>
    <w:sectPr w:rsidR="00353AD0" w:rsidRPr="0035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D0"/>
    <w:rsid w:val="00274B1A"/>
    <w:rsid w:val="00353AD0"/>
    <w:rsid w:val="00B14838"/>
    <w:rsid w:val="00DE54AE"/>
    <w:rsid w:val="00E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4B3E"/>
  <w15:chartTrackingRefBased/>
  <w15:docId w15:val="{D570E8A0-78FD-4847-A96B-A167C13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Malebo Shongwe</dc:creator>
  <cp:keywords/>
  <dc:description/>
  <cp:lastModifiedBy>Malebo Shongwe</cp:lastModifiedBy>
  <cp:revision>4</cp:revision>
  <dcterms:created xsi:type="dcterms:W3CDTF">2020-09-01T10:08:00Z</dcterms:created>
  <dcterms:modified xsi:type="dcterms:W3CDTF">2020-09-01T10:48:00Z</dcterms:modified>
</cp:coreProperties>
</file>