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E44CAE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14</w:t>
      </w:r>
      <w:r w:rsidR="00D5023D">
        <w:rPr>
          <w:rFonts w:ascii="Arial" w:hAnsi="Arial" w:cs="Arial"/>
          <w:b/>
          <w:sz w:val="26"/>
          <w:szCs w:val="26"/>
        </w:rPr>
        <w:t xml:space="preserve">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Collis </w:t>
      </w:r>
      <w:r w:rsidR="00D5023D">
        <w:rPr>
          <w:rFonts w:ascii="Arial" w:hAnsi="Arial" w:cs="Arial"/>
          <w:lang w:eastAsia="en-ZA"/>
        </w:rPr>
        <w:t>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E44CAE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14</w:t>
      </w:r>
      <w:r w:rsidR="00D5023D">
        <w:rPr>
          <w:rFonts w:ascii="Arial" w:hAnsi="Arial" w:cs="Arial"/>
          <w:b/>
          <w:u w:val="single"/>
          <w:lang w:eastAsia="en-ZA"/>
        </w:rPr>
        <w:t xml:space="preserve"> OC</w:t>
      </w:r>
      <w:r>
        <w:rPr>
          <w:rFonts w:ascii="Arial" w:hAnsi="Arial" w:cs="Arial"/>
          <w:b/>
          <w:u w:val="single"/>
          <w:lang w:eastAsia="en-ZA"/>
        </w:rPr>
        <w:t>TOBER 2020 –  ALLOCATIONS 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E44CAE">
        <w:rPr>
          <w:rFonts w:ascii="Arial" w:hAnsi="Arial" w:cs="Arial"/>
          <w:b/>
          <w:i/>
          <w:lang w:eastAsia="en-ZA"/>
        </w:rPr>
        <w:t>12</w:t>
      </w:r>
      <w:r w:rsidR="00D5023D">
        <w:rPr>
          <w:rFonts w:ascii="Arial" w:hAnsi="Arial" w:cs="Arial"/>
          <w:b/>
          <w:i/>
          <w:lang w:eastAsia="en-ZA"/>
        </w:rPr>
        <w:t xml:space="preserve"> October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D43EEB" w:rsidTr="00B03B91">
        <w:tc>
          <w:tcPr>
            <w:tcW w:w="122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43EEB" w:rsidTr="00B03B91">
        <w:tc>
          <w:tcPr>
            <w:tcW w:w="1222" w:type="dxa"/>
          </w:tcPr>
          <w:p w:rsidR="00D43EEB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71.</w:t>
            </w:r>
          </w:p>
        </w:tc>
        <w:tc>
          <w:tcPr>
            <w:tcW w:w="1559" w:type="dxa"/>
          </w:tcPr>
          <w:p w:rsidR="00D43EEB" w:rsidRPr="00031C73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4CAE">
              <w:rPr>
                <w:rFonts w:ascii="Arial" w:hAnsi="Arial" w:cs="Arial"/>
                <w:lang w:eastAsia="en-ZA"/>
              </w:rPr>
              <w:t>82265/17</w:t>
            </w:r>
          </w:p>
        </w:tc>
        <w:tc>
          <w:tcPr>
            <w:tcW w:w="1843" w:type="dxa"/>
          </w:tcPr>
          <w:p w:rsidR="00D43EEB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T SACHANE VS RAF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D43EEB" w:rsidRDefault="00C57100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  <w:r w:rsidR="00D5023D">
              <w:rPr>
                <w:rFonts w:ascii="Arial" w:hAnsi="Arial" w:cs="Arial"/>
                <w:lang w:eastAsia="en-ZA"/>
              </w:rPr>
              <w:t xml:space="preserve"> </w:t>
            </w:r>
          </w:p>
          <w:p w:rsidR="00E44CAE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43EEB" w:rsidTr="00B03B91">
        <w:tc>
          <w:tcPr>
            <w:tcW w:w="1222" w:type="dxa"/>
          </w:tcPr>
          <w:p w:rsidR="00D43EEB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72.</w:t>
            </w:r>
          </w:p>
        </w:tc>
        <w:tc>
          <w:tcPr>
            <w:tcW w:w="1559" w:type="dxa"/>
          </w:tcPr>
          <w:p w:rsidR="00D43EEB" w:rsidRPr="00031C73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4CAE">
              <w:rPr>
                <w:rFonts w:ascii="Arial" w:hAnsi="Arial" w:cs="Arial"/>
                <w:lang w:eastAsia="en-ZA"/>
              </w:rPr>
              <w:t>52678/17</w:t>
            </w:r>
          </w:p>
        </w:tc>
        <w:tc>
          <w:tcPr>
            <w:tcW w:w="1843" w:type="dxa"/>
          </w:tcPr>
          <w:p w:rsidR="00D43EEB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S MALATJI VS RAF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5023D" w:rsidRDefault="00D5023D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D43EEB" w:rsidRDefault="00C57100" w:rsidP="00D5023D">
            <w:pPr>
              <w:spacing w:after="200" w:line="276" w:lineRule="auto"/>
              <w:jc w:val="both"/>
              <w:rPr>
                <w:rStyle w:val="Hyperlink"/>
                <w:rFonts w:ascii="Arial" w:hAnsi="Arial" w:cs="Arial"/>
                <w:lang w:eastAsia="en-ZA"/>
              </w:rPr>
            </w:pPr>
            <w:hyperlink r:id="rId11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  <w:p w:rsidR="00E44CAE" w:rsidRDefault="00E44CAE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D43EEB" w:rsidTr="00B03B91">
        <w:tc>
          <w:tcPr>
            <w:tcW w:w="1222" w:type="dxa"/>
          </w:tcPr>
          <w:p w:rsidR="00D43EEB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559" w:type="dxa"/>
          </w:tcPr>
          <w:p w:rsidR="00D43EEB" w:rsidRPr="00031C73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4CAE">
              <w:rPr>
                <w:rFonts w:ascii="Arial" w:hAnsi="Arial" w:cs="Arial"/>
                <w:lang w:eastAsia="en-ZA"/>
              </w:rPr>
              <w:t>34617/18</w:t>
            </w:r>
          </w:p>
        </w:tc>
        <w:tc>
          <w:tcPr>
            <w:tcW w:w="1843" w:type="dxa"/>
          </w:tcPr>
          <w:p w:rsidR="00D43EEB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J LEOATLE VS RAF</w:t>
            </w:r>
          </w:p>
        </w:tc>
        <w:tc>
          <w:tcPr>
            <w:tcW w:w="2552" w:type="dxa"/>
          </w:tcPr>
          <w:p w:rsidR="00D43EEB" w:rsidRDefault="00D43EEB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5023D" w:rsidRDefault="00D5023D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E44CAE" w:rsidRPr="00E44CAE" w:rsidRDefault="00C57100" w:rsidP="00D5023D">
            <w:pPr>
              <w:spacing w:after="200" w:line="276" w:lineRule="auto"/>
              <w:jc w:val="both"/>
              <w:rPr>
                <w:rFonts w:ascii="Arial" w:hAnsi="Arial" w:cs="Arial"/>
                <w:color w:val="0563C1" w:themeColor="hyperlink"/>
                <w:u w:val="single"/>
                <w:lang w:eastAsia="en-ZA"/>
              </w:rPr>
            </w:pPr>
            <w:hyperlink r:id="rId13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  <w:r w:rsidR="00E44CAE">
              <w:rPr>
                <w:rStyle w:val="Hyperlink"/>
                <w:rFonts w:ascii="Arial" w:hAnsi="Arial" w:cs="Arial"/>
                <w:lang w:eastAsia="en-ZA"/>
              </w:rPr>
              <w:t xml:space="preserve">  </w:t>
            </w:r>
            <w:hyperlink r:id="rId14" w:history="1">
              <w:r w:rsidR="00E44CAE"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D5023D" w:rsidTr="00B03B91">
        <w:tc>
          <w:tcPr>
            <w:tcW w:w="1222" w:type="dxa"/>
          </w:tcPr>
          <w:p w:rsidR="00D5023D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559" w:type="dxa"/>
          </w:tcPr>
          <w:p w:rsidR="00D5023D" w:rsidRPr="00031C73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4CAE">
              <w:rPr>
                <w:rFonts w:ascii="Arial" w:hAnsi="Arial" w:cs="Arial"/>
                <w:lang w:eastAsia="en-ZA"/>
              </w:rPr>
              <w:t>82065/17</w:t>
            </w:r>
          </w:p>
        </w:tc>
        <w:tc>
          <w:tcPr>
            <w:tcW w:w="1843" w:type="dxa"/>
          </w:tcPr>
          <w:p w:rsidR="00D5023D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RAMATHUTHU VS RAF</w:t>
            </w:r>
          </w:p>
        </w:tc>
        <w:tc>
          <w:tcPr>
            <w:tcW w:w="2552" w:type="dxa"/>
          </w:tcPr>
          <w:p w:rsidR="00D5023D" w:rsidRDefault="00D5023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5023D" w:rsidRDefault="00D5023D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E44CAE" w:rsidRDefault="00C57100" w:rsidP="00D5023D">
            <w:pPr>
              <w:spacing w:after="200" w:line="276" w:lineRule="auto"/>
              <w:jc w:val="both"/>
              <w:rPr>
                <w:rStyle w:val="Hyperlink"/>
                <w:rFonts w:ascii="Arial" w:hAnsi="Arial" w:cs="Arial"/>
                <w:lang w:eastAsia="en-ZA"/>
              </w:rPr>
            </w:pPr>
            <w:hyperlink r:id="rId15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</w:p>
          <w:p w:rsidR="00E44CAE" w:rsidRPr="00E44CAE" w:rsidRDefault="00E44CAE" w:rsidP="00D5023D">
            <w:pPr>
              <w:spacing w:after="200" w:line="276" w:lineRule="auto"/>
              <w:jc w:val="both"/>
              <w:rPr>
                <w:rFonts w:ascii="Arial" w:hAnsi="Arial" w:cs="Arial"/>
                <w:color w:val="0563C1" w:themeColor="hyperlink"/>
                <w:u w:val="single"/>
                <w:lang w:eastAsia="en-ZA"/>
              </w:rPr>
            </w:pPr>
            <w:hyperlink r:id="rId16" w:history="1">
              <w:r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D5023D" w:rsidTr="00B03B91">
        <w:tc>
          <w:tcPr>
            <w:tcW w:w="1222" w:type="dxa"/>
          </w:tcPr>
          <w:p w:rsidR="00D5023D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559" w:type="dxa"/>
          </w:tcPr>
          <w:p w:rsidR="00D5023D" w:rsidRPr="00031C73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44CAE">
              <w:rPr>
                <w:rFonts w:ascii="Arial" w:hAnsi="Arial" w:cs="Arial"/>
                <w:lang w:eastAsia="en-ZA"/>
              </w:rPr>
              <w:t>11455/17</w:t>
            </w:r>
          </w:p>
        </w:tc>
        <w:tc>
          <w:tcPr>
            <w:tcW w:w="1843" w:type="dxa"/>
          </w:tcPr>
          <w:p w:rsidR="00D5023D" w:rsidRDefault="00E44CAE" w:rsidP="00B03B9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E HLONGWANE VS RAF</w:t>
            </w:r>
          </w:p>
        </w:tc>
        <w:tc>
          <w:tcPr>
            <w:tcW w:w="2552" w:type="dxa"/>
          </w:tcPr>
          <w:p w:rsidR="00D5023D" w:rsidRDefault="00D5023D" w:rsidP="00B03B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2835" w:type="dxa"/>
          </w:tcPr>
          <w:p w:rsidR="00D5023D" w:rsidRDefault="00D5023D" w:rsidP="00D5023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VHUMBANE- </w:t>
            </w:r>
          </w:p>
          <w:p w:rsidR="00E44CAE" w:rsidRPr="00E44CAE" w:rsidRDefault="00C57100" w:rsidP="00D5023D">
            <w:pPr>
              <w:spacing w:after="200" w:line="276" w:lineRule="auto"/>
              <w:jc w:val="both"/>
              <w:rPr>
                <w:rFonts w:ascii="Arial" w:hAnsi="Arial" w:cs="Arial"/>
                <w:color w:val="0563C1" w:themeColor="hyperlink"/>
                <w:u w:val="single"/>
                <w:lang w:eastAsia="en-ZA"/>
              </w:rPr>
            </w:pPr>
            <w:hyperlink r:id="rId17" w:history="1">
              <w:r w:rsidR="00D5023D" w:rsidRPr="00581D7B">
                <w:rPr>
                  <w:rStyle w:val="Hyperlink"/>
                  <w:rFonts w:ascii="Arial" w:hAnsi="Arial" w:cs="Arial"/>
                  <w:lang w:eastAsia="en-ZA"/>
                </w:rPr>
                <w:t>Vhumbanerr@gmail.com</w:t>
              </w:r>
            </w:hyperlink>
            <w:r w:rsidR="00E44CAE">
              <w:rPr>
                <w:rStyle w:val="Hyperlink"/>
                <w:rFonts w:ascii="Arial" w:hAnsi="Arial" w:cs="Arial"/>
                <w:lang w:eastAsia="en-ZA"/>
              </w:rPr>
              <w:t xml:space="preserve"> </w:t>
            </w:r>
            <w:hyperlink r:id="rId18" w:history="1">
              <w:r w:rsidR="00E44CAE" w:rsidRPr="009A5F9D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00" w:rsidRDefault="00C57100">
      <w:r>
        <w:separator/>
      </w:r>
    </w:p>
  </w:endnote>
  <w:endnote w:type="continuationSeparator" w:id="0">
    <w:p w:rsidR="00C57100" w:rsidRDefault="00C5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00" w:rsidRDefault="00C57100">
      <w:r>
        <w:separator/>
      </w:r>
    </w:p>
  </w:footnote>
  <w:footnote w:type="continuationSeparator" w:id="0">
    <w:p w:rsidR="00C57100" w:rsidRDefault="00C5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7F2244" w:rsidRDefault="007F224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CAE">
          <w:rPr>
            <w:noProof/>
          </w:rPr>
          <w:t>1</w:t>
        </w:r>
        <w:r>
          <w:fldChar w:fldCharType="end"/>
        </w:r>
      </w:p>
    </w:sdtContent>
  </w:sdt>
  <w:p w:rsidR="007F2244" w:rsidRDefault="007F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A73A4"/>
    <w:rsid w:val="004F7265"/>
    <w:rsid w:val="005031B1"/>
    <w:rsid w:val="005277BC"/>
    <w:rsid w:val="00551115"/>
    <w:rsid w:val="00556ACA"/>
    <w:rsid w:val="0058456F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57100"/>
    <w:rsid w:val="00C813B5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5023D"/>
    <w:rsid w:val="00D71FCA"/>
    <w:rsid w:val="00D75520"/>
    <w:rsid w:val="00DA029A"/>
    <w:rsid w:val="00DF4652"/>
    <w:rsid w:val="00E11021"/>
    <w:rsid w:val="00E22F7A"/>
    <w:rsid w:val="00E44CAE"/>
    <w:rsid w:val="00E92591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A1E9FE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Vhumbanerr@gmail.com" TargetMode="External"/><Relationship Id="rId18" Type="http://schemas.openxmlformats.org/officeDocument/2006/relationships/hyperlink" Target="mailto:RVhumbane@judiciary.org.z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RVhumbane@judiciary.org.za" TargetMode="External"/><Relationship Id="rId17" Type="http://schemas.openxmlformats.org/officeDocument/2006/relationships/hyperlink" Target="mailto:Vhumbaner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Vhumbane@judiciary.org.z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humbanerr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humbanerr@gmail.com" TargetMode="External"/><Relationship Id="rId10" Type="http://schemas.openxmlformats.org/officeDocument/2006/relationships/hyperlink" Target="mailto:RVhumbane@judiciary.org.z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humbanerr@gmail.com" TargetMode="External"/><Relationship Id="rId14" Type="http://schemas.openxmlformats.org/officeDocument/2006/relationships/hyperlink" Target="mailto:RVhumb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2020-10-14T07:02:00Z</dcterms:created>
  <dcterms:modified xsi:type="dcterms:W3CDTF">2020-10-14T07:02:00Z</dcterms:modified>
</cp:coreProperties>
</file>