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Pr="00235BA4" w:rsidRDefault="00235BA4" w:rsidP="00A80257">
      <w:pPr>
        <w:spacing w:line="360" w:lineRule="auto"/>
        <w:ind w:left="5760"/>
        <w:jc w:val="both"/>
        <w:rPr>
          <w:rFonts w:ascii="Arial" w:hAnsi="Arial" w:cs="Arial"/>
          <w:b/>
          <w:sz w:val="22"/>
          <w:szCs w:val="22"/>
        </w:rPr>
      </w:pPr>
      <w:r w:rsidRPr="00235BA4">
        <w:rPr>
          <w:rFonts w:ascii="Arial" w:hAnsi="Arial" w:cs="Arial"/>
          <w:b/>
          <w:sz w:val="22"/>
          <w:szCs w:val="22"/>
        </w:rPr>
        <w:t>12</w:t>
      </w:r>
      <w:r w:rsidR="00A80257" w:rsidRPr="00235BA4">
        <w:rPr>
          <w:rFonts w:ascii="Arial" w:hAnsi="Arial" w:cs="Arial"/>
          <w:b/>
          <w:sz w:val="22"/>
          <w:szCs w:val="22"/>
        </w:rPr>
        <w:t xml:space="preserve"> November</w:t>
      </w:r>
      <w:r w:rsidR="00185A5E" w:rsidRPr="00235BA4">
        <w:rPr>
          <w:rFonts w:ascii="Arial" w:hAnsi="Arial" w:cs="Arial"/>
          <w:b/>
          <w:sz w:val="22"/>
          <w:szCs w:val="22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A80257" w:rsidRPr="00235BA4" w:rsidRDefault="00A8025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The H</w:t>
      </w:r>
      <w:r w:rsidR="00257B96" w:rsidRPr="00235BA4">
        <w:rPr>
          <w:rFonts w:ascii="Arial" w:hAnsi="Arial" w:cs="Arial"/>
          <w:sz w:val="22"/>
          <w:szCs w:val="22"/>
          <w:lang w:eastAsia="en-ZA"/>
        </w:rPr>
        <w:t>onourable Madam Justice Msimang</w:t>
      </w:r>
      <w:r w:rsidRPr="00235BA4">
        <w:rPr>
          <w:rFonts w:ascii="Arial" w:hAnsi="Arial" w:cs="Arial"/>
          <w:sz w:val="22"/>
          <w:szCs w:val="22"/>
          <w:lang w:eastAsia="en-ZA"/>
        </w:rPr>
        <w:t xml:space="preserve"> AJ</w:t>
      </w:r>
    </w:p>
    <w:p w:rsidR="00185A5E" w:rsidRPr="00235BA4" w:rsidRDefault="00A80257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 xml:space="preserve">Mr. T. Matshivha </w:t>
      </w:r>
      <w:r w:rsidR="00185A5E" w:rsidRPr="00235BA4">
        <w:rPr>
          <w:rFonts w:ascii="Arial" w:hAnsi="Arial" w:cs="Arial"/>
          <w:sz w:val="22"/>
          <w:szCs w:val="22"/>
          <w:lang w:eastAsia="en-ZA"/>
        </w:rPr>
        <w:t>:  Civil Trials, Registrar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Chief Registrar of the High Court Pretoria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Legal Practice Council – Gauteng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Law Society of South Africa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Johannesburg Society of Advocates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Pan African Bar Association of South Africa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Gauteng Family Law Forum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Gauteng Attorneys Association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Pretoria Attorneys Association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Johannesburg Attorneys Association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West Rand Attorneys Association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General Council of the Bar of South Africa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National Bar Council of South Africa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National Forum of Advocates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Pretoria Society of Advocates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North Gauteng Association of Advocates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Church Square Association of Advocates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Advocates for Transformation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Black Lawyers Association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National Association of Democratic Lawyers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Office of the State Attorney, Pretoria and Johannesburg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Office of the Family Advocate, Pretoria and Johannesburg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Legal Aid South Africa</w:t>
      </w:r>
    </w:p>
    <w:p w:rsidR="00185A5E" w:rsidRPr="00235BA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235BA4" w:rsidRDefault="00235BA4" w:rsidP="00185A5E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</w:p>
    <w:p w:rsidR="00235BA4" w:rsidRDefault="00235BA4" w:rsidP="00185A5E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</w:p>
    <w:p w:rsidR="00185A5E" w:rsidRPr="00235BA4" w:rsidRDefault="00185A5E" w:rsidP="00185A5E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Pr="00235BA4" w:rsidRDefault="00235BA4" w:rsidP="00D43EEB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  <w:lang w:eastAsia="en-ZA"/>
        </w:rPr>
      </w:pPr>
      <w:r w:rsidRPr="00235BA4">
        <w:rPr>
          <w:rFonts w:ascii="Arial" w:hAnsi="Arial" w:cs="Arial"/>
          <w:b/>
          <w:sz w:val="22"/>
          <w:szCs w:val="22"/>
          <w:u w:val="single"/>
          <w:lang w:eastAsia="en-ZA"/>
        </w:rPr>
        <w:t>CIVIL TRIAL ROLL – 12</w:t>
      </w:r>
      <w:r w:rsidR="00A80257" w:rsidRPr="00235BA4">
        <w:rPr>
          <w:rFonts w:ascii="Arial" w:hAnsi="Arial" w:cs="Arial"/>
          <w:b/>
          <w:sz w:val="22"/>
          <w:szCs w:val="22"/>
          <w:u w:val="single"/>
          <w:lang w:eastAsia="en-ZA"/>
        </w:rPr>
        <w:t xml:space="preserve"> NOVEMBER 2020 –  ALLOCATIONS</w:t>
      </w:r>
      <w:r w:rsidR="00257B96" w:rsidRPr="00235BA4">
        <w:rPr>
          <w:rFonts w:ascii="Arial" w:hAnsi="Arial" w:cs="Arial"/>
          <w:b/>
          <w:sz w:val="22"/>
          <w:szCs w:val="22"/>
          <w:u w:val="single"/>
          <w:lang w:eastAsia="en-ZA"/>
        </w:rPr>
        <w:t xml:space="preserve"> PART 3</w:t>
      </w:r>
      <w:r w:rsidR="00A80257" w:rsidRPr="00235BA4">
        <w:rPr>
          <w:rFonts w:ascii="Arial" w:hAnsi="Arial" w:cs="Arial"/>
          <w:b/>
          <w:sz w:val="22"/>
          <w:szCs w:val="22"/>
          <w:u w:val="single"/>
          <w:lang w:eastAsia="en-ZA"/>
        </w:rPr>
        <w:t xml:space="preserve"> 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Pr="00235BA4" w:rsidRDefault="00D43EEB" w:rsidP="00D43EEB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ZA"/>
        </w:rPr>
      </w:pPr>
      <w:r w:rsidRPr="00235BA4">
        <w:rPr>
          <w:rFonts w:ascii="Arial" w:hAnsi="Arial" w:cs="Arial"/>
          <w:sz w:val="22"/>
          <w:szCs w:val="22"/>
          <w:lang w:eastAsia="en-ZA"/>
        </w:rPr>
        <w:t xml:space="preserve">The Acting Deputy Judge-President has allocated the following matters on the distributed civil trial roll of </w:t>
      </w:r>
      <w:r w:rsidR="00235BA4" w:rsidRPr="00235BA4">
        <w:rPr>
          <w:rFonts w:ascii="Arial" w:hAnsi="Arial" w:cs="Arial"/>
          <w:b/>
          <w:i/>
          <w:sz w:val="22"/>
          <w:szCs w:val="22"/>
          <w:lang w:eastAsia="en-ZA"/>
        </w:rPr>
        <w:t>11</w:t>
      </w:r>
      <w:r w:rsidR="00A80257" w:rsidRPr="00235BA4">
        <w:rPr>
          <w:rFonts w:ascii="Arial" w:hAnsi="Arial" w:cs="Arial"/>
          <w:b/>
          <w:i/>
          <w:sz w:val="22"/>
          <w:szCs w:val="22"/>
          <w:lang w:eastAsia="en-ZA"/>
        </w:rPr>
        <w:t xml:space="preserve"> November</w:t>
      </w:r>
      <w:r w:rsidRPr="00235BA4">
        <w:rPr>
          <w:rFonts w:ascii="Arial" w:hAnsi="Arial" w:cs="Arial"/>
          <w:b/>
          <w:i/>
          <w:sz w:val="22"/>
          <w:szCs w:val="22"/>
          <w:lang w:eastAsia="en-ZA"/>
        </w:rPr>
        <w:t xml:space="preserve"> 2020</w:t>
      </w:r>
      <w:r w:rsidRPr="00235BA4">
        <w:rPr>
          <w:rFonts w:ascii="Arial" w:hAnsi="Arial" w:cs="Arial"/>
          <w:sz w:val="22"/>
          <w:szCs w:val="22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Pr="00235BA4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Pr="00235BA4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Pr="00235BA4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Pr="00235BA4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Pr="00235BA4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Contact e-mail address of Judge’s Secretary</w:t>
            </w:r>
          </w:p>
        </w:tc>
      </w:tr>
      <w:tr w:rsidR="00E25875" w:rsidTr="002B6A03">
        <w:tc>
          <w:tcPr>
            <w:tcW w:w="1222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12.</w:t>
            </w:r>
          </w:p>
        </w:tc>
        <w:tc>
          <w:tcPr>
            <w:tcW w:w="1559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16902/16</w:t>
            </w:r>
          </w:p>
        </w:tc>
        <w:tc>
          <w:tcPr>
            <w:tcW w:w="1843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SEBESHO B G VS RAF</w:t>
            </w:r>
          </w:p>
        </w:tc>
        <w:tc>
          <w:tcPr>
            <w:tcW w:w="2552" w:type="dxa"/>
          </w:tcPr>
          <w:p w:rsidR="00E25875" w:rsidRPr="00235BA4" w:rsidRDefault="00E25875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MSIMANG AJ</w:t>
            </w:r>
          </w:p>
        </w:tc>
        <w:tc>
          <w:tcPr>
            <w:tcW w:w="2835" w:type="dxa"/>
          </w:tcPr>
          <w:p w:rsidR="00E25875" w:rsidRPr="00235BA4" w:rsidRDefault="00E25875" w:rsidP="00ED318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 xml:space="preserve">SIMONE BHANA – </w:t>
            </w:r>
          </w:p>
          <w:p w:rsidR="00E25875" w:rsidRPr="00235BA4" w:rsidRDefault="00B435D4" w:rsidP="00ED318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hyperlink r:id="rId9" w:history="1">
              <w:r w:rsidR="00E25875" w:rsidRPr="00235BA4">
                <w:rPr>
                  <w:rStyle w:val="Hyperlink"/>
                  <w:rFonts w:ascii="Arial" w:hAnsi="Arial" w:cs="Arial"/>
                  <w:sz w:val="22"/>
                  <w:szCs w:val="22"/>
                  <w:lang w:eastAsia="en-ZA"/>
                </w:rPr>
                <w:t>SBhana@judiciary.org.za</w:t>
              </w:r>
            </w:hyperlink>
            <w:r w:rsidR="00E25875" w:rsidRPr="00235BA4">
              <w:rPr>
                <w:rFonts w:ascii="Arial" w:hAnsi="Arial" w:cs="Arial"/>
                <w:sz w:val="22"/>
                <w:szCs w:val="22"/>
                <w:lang w:eastAsia="en-ZA"/>
              </w:rPr>
              <w:t xml:space="preserve"> </w:t>
            </w:r>
          </w:p>
        </w:tc>
      </w:tr>
      <w:tr w:rsidR="00E25875" w:rsidTr="002B6A03">
        <w:tc>
          <w:tcPr>
            <w:tcW w:w="1222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13.</w:t>
            </w:r>
          </w:p>
        </w:tc>
        <w:tc>
          <w:tcPr>
            <w:tcW w:w="1559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41169/18</w:t>
            </w:r>
          </w:p>
        </w:tc>
        <w:tc>
          <w:tcPr>
            <w:tcW w:w="1843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SWANEPOEL L VS RAF</w:t>
            </w:r>
          </w:p>
        </w:tc>
        <w:tc>
          <w:tcPr>
            <w:tcW w:w="2552" w:type="dxa"/>
          </w:tcPr>
          <w:p w:rsidR="00E25875" w:rsidRPr="00235BA4" w:rsidRDefault="0026370B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MSIMANG AJ</w:t>
            </w:r>
          </w:p>
        </w:tc>
        <w:tc>
          <w:tcPr>
            <w:tcW w:w="2835" w:type="dxa"/>
          </w:tcPr>
          <w:p w:rsidR="00E25875" w:rsidRPr="00235BA4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 xml:space="preserve">SIMONE BHANA – </w:t>
            </w:r>
          </w:p>
          <w:p w:rsidR="00E25875" w:rsidRPr="00235BA4" w:rsidRDefault="00B435D4" w:rsidP="00E2587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hyperlink r:id="rId10" w:history="1">
              <w:r w:rsidR="00E25875" w:rsidRPr="00235BA4">
                <w:rPr>
                  <w:rStyle w:val="Hyperlink"/>
                  <w:rFonts w:ascii="Arial" w:hAnsi="Arial" w:cs="Arial"/>
                  <w:sz w:val="22"/>
                  <w:szCs w:val="22"/>
                  <w:lang w:eastAsia="en-ZA"/>
                </w:rPr>
                <w:t>SBhana@judiciary.org.za</w:t>
              </w:r>
            </w:hyperlink>
          </w:p>
        </w:tc>
      </w:tr>
      <w:tr w:rsidR="00E25875" w:rsidTr="002B6A03">
        <w:tc>
          <w:tcPr>
            <w:tcW w:w="1222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14.</w:t>
            </w:r>
          </w:p>
        </w:tc>
        <w:tc>
          <w:tcPr>
            <w:tcW w:w="1559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57518/17</w:t>
            </w:r>
          </w:p>
        </w:tc>
        <w:tc>
          <w:tcPr>
            <w:tcW w:w="1843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NAGAIH M A VS RAF</w:t>
            </w:r>
          </w:p>
        </w:tc>
        <w:tc>
          <w:tcPr>
            <w:tcW w:w="2552" w:type="dxa"/>
          </w:tcPr>
          <w:p w:rsidR="00E25875" w:rsidRPr="00235BA4" w:rsidRDefault="0026370B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MSIMANG AJ</w:t>
            </w:r>
          </w:p>
        </w:tc>
        <w:tc>
          <w:tcPr>
            <w:tcW w:w="2835" w:type="dxa"/>
          </w:tcPr>
          <w:p w:rsidR="00E25875" w:rsidRPr="00235BA4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 xml:space="preserve">SIMONE BHANA – </w:t>
            </w:r>
          </w:p>
          <w:p w:rsidR="00E25875" w:rsidRPr="00235BA4" w:rsidRDefault="00B435D4" w:rsidP="00E2587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hyperlink r:id="rId11" w:history="1">
              <w:r w:rsidR="00E25875" w:rsidRPr="00235BA4">
                <w:rPr>
                  <w:rStyle w:val="Hyperlink"/>
                  <w:rFonts w:ascii="Arial" w:hAnsi="Arial" w:cs="Arial"/>
                  <w:sz w:val="22"/>
                  <w:szCs w:val="22"/>
                  <w:lang w:eastAsia="en-ZA"/>
                </w:rPr>
                <w:t>SBhana@judiciary.org.za</w:t>
              </w:r>
            </w:hyperlink>
          </w:p>
        </w:tc>
      </w:tr>
      <w:tr w:rsidR="00E25875" w:rsidTr="002B6A03">
        <w:tc>
          <w:tcPr>
            <w:tcW w:w="1222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15.</w:t>
            </w:r>
          </w:p>
        </w:tc>
        <w:tc>
          <w:tcPr>
            <w:tcW w:w="1559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87507/15</w:t>
            </w:r>
          </w:p>
        </w:tc>
        <w:tc>
          <w:tcPr>
            <w:tcW w:w="1843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MATSHALI A N VS RAF</w:t>
            </w:r>
          </w:p>
        </w:tc>
        <w:tc>
          <w:tcPr>
            <w:tcW w:w="2552" w:type="dxa"/>
          </w:tcPr>
          <w:p w:rsidR="00E25875" w:rsidRPr="00235BA4" w:rsidRDefault="0026370B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MSIMANG AJ</w:t>
            </w:r>
          </w:p>
        </w:tc>
        <w:tc>
          <w:tcPr>
            <w:tcW w:w="2835" w:type="dxa"/>
          </w:tcPr>
          <w:p w:rsidR="00E25875" w:rsidRPr="00235BA4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 xml:space="preserve">SIMONE BHANA – </w:t>
            </w:r>
          </w:p>
          <w:p w:rsidR="00E25875" w:rsidRPr="00235BA4" w:rsidRDefault="00B435D4" w:rsidP="00E2587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hyperlink r:id="rId12" w:history="1">
              <w:r w:rsidR="00E25875" w:rsidRPr="00235BA4">
                <w:rPr>
                  <w:rStyle w:val="Hyperlink"/>
                  <w:rFonts w:ascii="Arial" w:hAnsi="Arial" w:cs="Arial"/>
                  <w:sz w:val="22"/>
                  <w:szCs w:val="22"/>
                  <w:lang w:eastAsia="en-ZA"/>
                </w:rPr>
                <w:t>SBhana@judiciary.org.za</w:t>
              </w:r>
            </w:hyperlink>
          </w:p>
        </w:tc>
      </w:tr>
      <w:tr w:rsidR="00E25875" w:rsidTr="002B6A03">
        <w:tc>
          <w:tcPr>
            <w:tcW w:w="1222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16.</w:t>
            </w:r>
          </w:p>
        </w:tc>
        <w:tc>
          <w:tcPr>
            <w:tcW w:w="1559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22221/18</w:t>
            </w:r>
          </w:p>
        </w:tc>
        <w:tc>
          <w:tcPr>
            <w:tcW w:w="1843" w:type="dxa"/>
          </w:tcPr>
          <w:p w:rsidR="00E25875" w:rsidRPr="00235BA4" w:rsidRDefault="00235BA4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LETELE M E VS RAF</w:t>
            </w:r>
          </w:p>
        </w:tc>
        <w:tc>
          <w:tcPr>
            <w:tcW w:w="2552" w:type="dxa"/>
          </w:tcPr>
          <w:p w:rsidR="00E25875" w:rsidRPr="00235BA4" w:rsidRDefault="0026370B" w:rsidP="002A16FD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>MSIMANG AJ</w:t>
            </w:r>
          </w:p>
        </w:tc>
        <w:tc>
          <w:tcPr>
            <w:tcW w:w="2835" w:type="dxa"/>
          </w:tcPr>
          <w:p w:rsidR="00E25875" w:rsidRPr="00235BA4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235BA4">
              <w:rPr>
                <w:rFonts w:ascii="Arial" w:hAnsi="Arial" w:cs="Arial"/>
                <w:sz w:val="22"/>
                <w:szCs w:val="22"/>
                <w:lang w:eastAsia="en-ZA"/>
              </w:rPr>
              <w:t xml:space="preserve">SIMONE BHANA – </w:t>
            </w:r>
          </w:p>
          <w:p w:rsidR="00E25875" w:rsidRPr="00235BA4" w:rsidRDefault="00B435D4" w:rsidP="00E2587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hyperlink r:id="rId13" w:history="1">
              <w:r w:rsidR="00E25875" w:rsidRPr="00235BA4">
                <w:rPr>
                  <w:rStyle w:val="Hyperlink"/>
                  <w:rFonts w:ascii="Arial" w:hAnsi="Arial" w:cs="Arial"/>
                  <w:sz w:val="22"/>
                  <w:szCs w:val="22"/>
                  <w:lang w:eastAsia="en-ZA"/>
                </w:rPr>
                <w:t>SBhana@judiciary.org.za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Pr="00235BA4" w:rsidRDefault="00185A5E" w:rsidP="00185A5E">
      <w:pPr>
        <w:jc w:val="both"/>
        <w:rPr>
          <w:rFonts w:ascii="Arial" w:hAnsi="Arial" w:cs="Arial"/>
          <w:sz w:val="22"/>
          <w:szCs w:val="22"/>
        </w:rPr>
      </w:pPr>
      <w:r w:rsidRPr="00235BA4">
        <w:rPr>
          <w:rFonts w:ascii="Arial" w:hAnsi="Arial" w:cs="Arial"/>
          <w:sz w:val="22"/>
          <w:szCs w:val="22"/>
        </w:rPr>
        <w:t>Regards</w:t>
      </w:r>
    </w:p>
    <w:p w:rsidR="00185A5E" w:rsidRPr="00235BA4" w:rsidRDefault="00185A5E" w:rsidP="00185A5E">
      <w:pPr>
        <w:jc w:val="both"/>
        <w:rPr>
          <w:rFonts w:ascii="Arial" w:hAnsi="Arial" w:cs="Arial"/>
          <w:sz w:val="22"/>
          <w:szCs w:val="22"/>
        </w:rPr>
      </w:pPr>
    </w:p>
    <w:p w:rsidR="00185A5E" w:rsidRPr="00235BA4" w:rsidRDefault="00185A5E" w:rsidP="00185A5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85A5E" w:rsidRPr="00235BA4" w:rsidRDefault="00185A5E" w:rsidP="00185A5E">
      <w:pPr>
        <w:jc w:val="both"/>
        <w:rPr>
          <w:rFonts w:ascii="Arial" w:hAnsi="Arial" w:cs="Arial"/>
          <w:b/>
          <w:sz w:val="22"/>
          <w:szCs w:val="22"/>
        </w:rPr>
      </w:pPr>
      <w:r w:rsidRPr="00235BA4">
        <w:rPr>
          <w:rFonts w:ascii="Arial" w:hAnsi="Arial" w:cs="Arial"/>
          <w:b/>
          <w:sz w:val="22"/>
          <w:szCs w:val="22"/>
          <w:u w:val="single"/>
        </w:rPr>
        <w:t>(ELECTRONICALLY GENERATED, NOT SIGNED)</w:t>
      </w:r>
    </w:p>
    <w:p w:rsidR="00185A5E" w:rsidRPr="00235BA4" w:rsidRDefault="00227E20" w:rsidP="00185A5E">
      <w:pPr>
        <w:jc w:val="both"/>
        <w:rPr>
          <w:rFonts w:ascii="Arial" w:hAnsi="Arial" w:cs="Arial"/>
          <w:b/>
          <w:sz w:val="22"/>
          <w:szCs w:val="22"/>
        </w:rPr>
      </w:pPr>
      <w:r w:rsidRPr="00235BA4">
        <w:rPr>
          <w:rFonts w:ascii="Arial" w:hAnsi="Arial" w:cs="Arial"/>
          <w:b/>
          <w:sz w:val="22"/>
          <w:szCs w:val="22"/>
        </w:rPr>
        <w:t>R. NGWENYA</w:t>
      </w:r>
    </w:p>
    <w:p w:rsidR="00185A5E" w:rsidRPr="00235BA4" w:rsidRDefault="00185A5E" w:rsidP="00185A5E">
      <w:pPr>
        <w:jc w:val="both"/>
        <w:rPr>
          <w:rFonts w:ascii="Arial" w:hAnsi="Arial" w:cs="Arial"/>
          <w:b/>
          <w:sz w:val="22"/>
          <w:szCs w:val="22"/>
        </w:rPr>
      </w:pPr>
      <w:r w:rsidRPr="00235BA4">
        <w:rPr>
          <w:rFonts w:ascii="Arial" w:hAnsi="Arial" w:cs="Arial"/>
          <w:b/>
          <w:sz w:val="22"/>
          <w:szCs w:val="22"/>
        </w:rPr>
        <w:t>REGISTRAR:  JUDGE POTTERILL</w:t>
      </w:r>
    </w:p>
    <w:p w:rsidR="00185A5E" w:rsidRPr="00235BA4" w:rsidRDefault="00185A5E" w:rsidP="00185A5E">
      <w:pPr>
        <w:jc w:val="both"/>
        <w:rPr>
          <w:rFonts w:ascii="Arial" w:hAnsi="Arial" w:cs="Arial"/>
          <w:b/>
          <w:sz w:val="22"/>
          <w:szCs w:val="22"/>
        </w:rPr>
      </w:pPr>
      <w:r w:rsidRPr="00235BA4">
        <w:rPr>
          <w:rFonts w:ascii="Arial" w:hAnsi="Arial" w:cs="Arial"/>
          <w:b/>
          <w:sz w:val="22"/>
          <w:szCs w:val="22"/>
        </w:rPr>
        <w:t xml:space="preserve">OFFICE OF THE ACTING DEPUTY JUDGE-PRESIDENT </w:t>
      </w:r>
    </w:p>
    <w:p w:rsidR="005E4537" w:rsidRPr="00235BA4" w:rsidRDefault="00185A5E" w:rsidP="003F3558">
      <w:pPr>
        <w:jc w:val="both"/>
        <w:rPr>
          <w:sz w:val="22"/>
          <w:szCs w:val="22"/>
        </w:rPr>
      </w:pPr>
      <w:r w:rsidRPr="00235BA4">
        <w:rPr>
          <w:rFonts w:ascii="Arial" w:hAnsi="Arial" w:cs="Arial"/>
          <w:b/>
          <w:sz w:val="22"/>
          <w:szCs w:val="22"/>
        </w:rPr>
        <w:t>GAUTENG DIVISION PRETORIA</w:t>
      </w:r>
    </w:p>
    <w:sectPr w:rsidR="005E4537" w:rsidRPr="00235BA4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5D4" w:rsidRDefault="00B435D4">
      <w:r>
        <w:separator/>
      </w:r>
    </w:p>
  </w:endnote>
  <w:endnote w:type="continuationSeparator" w:id="0">
    <w:p w:rsidR="00B435D4" w:rsidRDefault="00B4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5D4" w:rsidRDefault="00B435D4">
      <w:r>
        <w:separator/>
      </w:r>
    </w:p>
  </w:footnote>
  <w:footnote w:type="continuationSeparator" w:id="0">
    <w:p w:rsidR="00B435D4" w:rsidRDefault="00B4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9357B5" w:rsidRDefault="009357B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BA4">
          <w:rPr>
            <w:noProof/>
          </w:rPr>
          <w:t>2</w:t>
        </w:r>
        <w:r>
          <w:fldChar w:fldCharType="end"/>
        </w:r>
      </w:p>
    </w:sdtContent>
  </w:sdt>
  <w:p w:rsidR="009357B5" w:rsidRDefault="00935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6E4A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1F4"/>
    <w:rsid w:val="001B43E9"/>
    <w:rsid w:val="001C6DAE"/>
    <w:rsid w:val="002003D6"/>
    <w:rsid w:val="00211ECB"/>
    <w:rsid w:val="00213B2B"/>
    <w:rsid w:val="0022586F"/>
    <w:rsid w:val="00227E20"/>
    <w:rsid w:val="00235BA4"/>
    <w:rsid w:val="00250E81"/>
    <w:rsid w:val="00257B96"/>
    <w:rsid w:val="0026370B"/>
    <w:rsid w:val="002A16FD"/>
    <w:rsid w:val="002A5464"/>
    <w:rsid w:val="002B1113"/>
    <w:rsid w:val="002B6A03"/>
    <w:rsid w:val="002E129E"/>
    <w:rsid w:val="002E1C30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3F5580"/>
    <w:rsid w:val="00411B71"/>
    <w:rsid w:val="004170C6"/>
    <w:rsid w:val="00493DF1"/>
    <w:rsid w:val="004A73A4"/>
    <w:rsid w:val="004F7265"/>
    <w:rsid w:val="005031B1"/>
    <w:rsid w:val="00507E23"/>
    <w:rsid w:val="005277BC"/>
    <w:rsid w:val="00551115"/>
    <w:rsid w:val="00556ACA"/>
    <w:rsid w:val="0058456F"/>
    <w:rsid w:val="00597944"/>
    <w:rsid w:val="005C454D"/>
    <w:rsid w:val="005E02D5"/>
    <w:rsid w:val="005E4537"/>
    <w:rsid w:val="006157CF"/>
    <w:rsid w:val="00621FDF"/>
    <w:rsid w:val="006476F3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71205"/>
    <w:rsid w:val="00796BEF"/>
    <w:rsid w:val="007A47C9"/>
    <w:rsid w:val="007D7BCE"/>
    <w:rsid w:val="007E5AF3"/>
    <w:rsid w:val="007F2244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357B5"/>
    <w:rsid w:val="009C0CDC"/>
    <w:rsid w:val="009C3557"/>
    <w:rsid w:val="009C3E50"/>
    <w:rsid w:val="009F1FAD"/>
    <w:rsid w:val="00A1115D"/>
    <w:rsid w:val="00A26BA7"/>
    <w:rsid w:val="00A37B7B"/>
    <w:rsid w:val="00A43BB0"/>
    <w:rsid w:val="00A80257"/>
    <w:rsid w:val="00A839ED"/>
    <w:rsid w:val="00AA5EB1"/>
    <w:rsid w:val="00AB24FA"/>
    <w:rsid w:val="00AB585B"/>
    <w:rsid w:val="00AC41CC"/>
    <w:rsid w:val="00AD241C"/>
    <w:rsid w:val="00B04FCE"/>
    <w:rsid w:val="00B20790"/>
    <w:rsid w:val="00B2633F"/>
    <w:rsid w:val="00B420CE"/>
    <w:rsid w:val="00B435D4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77EDF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12BDC"/>
    <w:rsid w:val="00D3318E"/>
    <w:rsid w:val="00D43EEB"/>
    <w:rsid w:val="00D47ED5"/>
    <w:rsid w:val="00D71FCA"/>
    <w:rsid w:val="00D75520"/>
    <w:rsid w:val="00DA029A"/>
    <w:rsid w:val="00DF3C2A"/>
    <w:rsid w:val="00DF4652"/>
    <w:rsid w:val="00DF675E"/>
    <w:rsid w:val="00E013B5"/>
    <w:rsid w:val="00E11021"/>
    <w:rsid w:val="00E22F7A"/>
    <w:rsid w:val="00E25875"/>
    <w:rsid w:val="00E92591"/>
    <w:rsid w:val="00E93259"/>
    <w:rsid w:val="00E965AB"/>
    <w:rsid w:val="00EC5C81"/>
    <w:rsid w:val="00EC6217"/>
    <w:rsid w:val="00ED3186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05F71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SBhana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Bhana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Bhana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Bhan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hana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2020-11-12T13:04:00Z</dcterms:created>
  <dcterms:modified xsi:type="dcterms:W3CDTF">2020-11-12T13:04:00Z</dcterms:modified>
</cp:coreProperties>
</file>