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32510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D03A2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</w:t>
      </w:r>
      <w:r w:rsidR="00C827B7"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750695" w:rsidRDefault="00A374E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C827B7">
        <w:rPr>
          <w:rFonts w:ascii="Arial" w:hAnsi="Arial" w:cs="Arial"/>
          <w:lang w:eastAsia="en-ZA"/>
        </w:rPr>
        <w:t>he Honourable Mr. Justice Davis</w:t>
      </w:r>
      <w:r w:rsidR="00750695">
        <w:rPr>
          <w:rFonts w:ascii="Arial" w:hAnsi="Arial" w:cs="Arial"/>
          <w:lang w:eastAsia="en-ZA"/>
        </w:rPr>
        <w:t xml:space="preserve"> J</w:t>
      </w:r>
    </w:p>
    <w:p w:rsidR="00A94C83" w:rsidRDefault="00A94C8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A164A3">
        <w:rPr>
          <w:rFonts w:ascii="Arial" w:hAnsi="Arial" w:cs="Arial"/>
          <w:lang w:eastAsia="en-ZA"/>
        </w:rPr>
        <w:t xml:space="preserve"> Honourab</w:t>
      </w:r>
      <w:r w:rsidR="00BD03A2">
        <w:rPr>
          <w:rFonts w:ascii="Arial" w:hAnsi="Arial" w:cs="Arial"/>
          <w:lang w:eastAsia="en-ZA"/>
        </w:rPr>
        <w:t>le Madam Justice Hughes</w:t>
      </w:r>
      <w:r>
        <w:rPr>
          <w:rFonts w:ascii="Arial" w:hAnsi="Arial" w:cs="Arial"/>
          <w:lang w:eastAsia="en-ZA"/>
        </w:rPr>
        <w:t xml:space="preserve"> J</w:t>
      </w:r>
    </w:p>
    <w:p w:rsidR="00113969" w:rsidRDefault="00E864C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C827B7">
        <w:rPr>
          <w:rFonts w:ascii="Arial" w:hAnsi="Arial" w:cs="Arial"/>
          <w:lang w:eastAsia="en-ZA"/>
        </w:rPr>
        <w:t>ourable Madam Justice Van der Schyff</w:t>
      </w:r>
      <w:r w:rsidR="00113969">
        <w:rPr>
          <w:rFonts w:ascii="Arial" w:hAnsi="Arial" w:cs="Arial"/>
          <w:lang w:eastAsia="en-ZA"/>
        </w:rPr>
        <w:t xml:space="preserve"> J</w:t>
      </w:r>
    </w:p>
    <w:p w:rsidR="00A2643C" w:rsidRDefault="00A374E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CB4A57">
        <w:rPr>
          <w:rFonts w:ascii="Arial" w:hAnsi="Arial" w:cs="Arial"/>
          <w:lang w:eastAsia="en-ZA"/>
        </w:rPr>
        <w:t>Honourable Mr. Justice Swanepoel</w:t>
      </w:r>
      <w:r w:rsidR="00A2643C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A2643C">
        <w:rPr>
          <w:rFonts w:ascii="Arial" w:hAnsi="Arial" w:cs="Arial"/>
          <w:lang w:eastAsia="en-ZA"/>
        </w:rPr>
        <w:t>J</w:t>
      </w:r>
    </w:p>
    <w:p w:rsidR="004D676F" w:rsidRDefault="00A2643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C827B7">
        <w:rPr>
          <w:rFonts w:ascii="Arial" w:hAnsi="Arial" w:cs="Arial"/>
          <w:lang w:eastAsia="en-ZA"/>
        </w:rPr>
        <w:t>onourable Mr. Justice Millar</w:t>
      </w:r>
      <w:r w:rsidR="004D676F">
        <w:rPr>
          <w:rFonts w:ascii="Arial" w:hAnsi="Arial" w:cs="Arial"/>
          <w:lang w:eastAsia="en-ZA"/>
        </w:rPr>
        <w:t xml:space="preserve"> AJ</w:t>
      </w:r>
    </w:p>
    <w:p w:rsidR="00BD03A2" w:rsidRDefault="00BD03A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Matsemela AJ</w:t>
      </w:r>
    </w:p>
    <w:p w:rsidR="00185A5E" w:rsidRPr="003425C4" w:rsidRDefault="0032510F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Mr. Talifhani Matshivha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BD03A2">
        <w:rPr>
          <w:rFonts w:ascii="Arial" w:hAnsi="Arial" w:cs="Arial"/>
          <w:b/>
          <w:u w:val="single"/>
          <w:lang w:eastAsia="en-ZA"/>
        </w:rPr>
        <w:t>03</w:t>
      </w:r>
      <w:r w:rsidR="000C1141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32510F">
        <w:rPr>
          <w:rFonts w:ascii="Arial" w:hAnsi="Arial" w:cs="Arial"/>
          <w:b/>
          <w:i/>
          <w:lang w:eastAsia="en-ZA"/>
        </w:rPr>
        <w:t>02</w:t>
      </w:r>
      <w:r w:rsidR="000C1141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96"/>
        <w:gridCol w:w="1277"/>
        <w:gridCol w:w="1842"/>
        <w:gridCol w:w="2552"/>
        <w:gridCol w:w="3544"/>
      </w:tblGrid>
      <w:tr w:rsidR="00E90C0D" w:rsidTr="007A1C8A">
        <w:tc>
          <w:tcPr>
            <w:tcW w:w="79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827B7" w:rsidTr="007A1C8A">
        <w:tc>
          <w:tcPr>
            <w:tcW w:w="796" w:type="dxa"/>
          </w:tcPr>
          <w:p w:rsidR="00C827B7" w:rsidRDefault="00BD03A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83898/17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J BESTER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9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827B7" w:rsidTr="007A1C8A">
        <w:tc>
          <w:tcPr>
            <w:tcW w:w="796" w:type="dxa"/>
          </w:tcPr>
          <w:p w:rsidR="00C827B7" w:rsidRDefault="00BD03A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33569/18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H ZANGWA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0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BD03A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20069/18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NKWE T JAMES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1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BD03A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44.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14453/18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MONIQUE M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2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BD03A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67166/18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NSELA L N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3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27671/16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S LEFAWANE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4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277" w:type="dxa"/>
          </w:tcPr>
          <w:p w:rsidR="00C827B7" w:rsidRPr="00A82EFB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5FA8">
              <w:rPr>
                <w:rFonts w:ascii="Arial" w:hAnsi="Arial" w:cs="Arial"/>
                <w:lang w:eastAsia="en-ZA"/>
              </w:rPr>
              <w:t>78530/19</w:t>
            </w:r>
          </w:p>
        </w:tc>
        <w:tc>
          <w:tcPr>
            <w:tcW w:w="1842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S GILI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5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277" w:type="dxa"/>
          </w:tcPr>
          <w:p w:rsidR="00C827B7" w:rsidRPr="00A82EFB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53680/17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T GWATIDZO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6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49.</w:t>
            </w:r>
          </w:p>
        </w:tc>
        <w:tc>
          <w:tcPr>
            <w:tcW w:w="1277" w:type="dxa"/>
          </w:tcPr>
          <w:p w:rsidR="00C827B7" w:rsidRPr="00A82EFB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27331/15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S MDALA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7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277" w:type="dxa"/>
          </w:tcPr>
          <w:p w:rsidR="00C827B7" w:rsidRPr="00A82EFB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14592/19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BEN BEZUIDENHOUT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8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277" w:type="dxa"/>
          </w:tcPr>
          <w:p w:rsidR="00DC191E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25088/19</w:t>
            </w:r>
          </w:p>
        </w:tc>
        <w:tc>
          <w:tcPr>
            <w:tcW w:w="1842" w:type="dxa"/>
          </w:tcPr>
          <w:p w:rsid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W PRETORIUS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9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C191E" w:rsidTr="007A1C8A">
        <w:tc>
          <w:tcPr>
            <w:tcW w:w="796" w:type="dxa"/>
          </w:tcPr>
          <w:p w:rsidR="00DC191E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277" w:type="dxa"/>
          </w:tcPr>
          <w:p w:rsidR="00DC191E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25089/19</w:t>
            </w:r>
          </w:p>
        </w:tc>
        <w:tc>
          <w:tcPr>
            <w:tcW w:w="1842" w:type="dxa"/>
          </w:tcPr>
          <w:p w:rsid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L DE BEER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0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277" w:type="dxa"/>
          </w:tcPr>
          <w:p w:rsidR="00DC191E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26501/14</w:t>
            </w:r>
          </w:p>
        </w:tc>
        <w:tc>
          <w:tcPr>
            <w:tcW w:w="1842" w:type="dxa"/>
          </w:tcPr>
          <w:p w:rsid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F KANYANE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1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277" w:type="dxa"/>
          </w:tcPr>
          <w:p w:rsidR="00DC191E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82305/14</w:t>
            </w:r>
          </w:p>
        </w:tc>
        <w:tc>
          <w:tcPr>
            <w:tcW w:w="1842" w:type="dxa"/>
          </w:tcPr>
          <w:p w:rsid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S THUSINI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2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277" w:type="dxa"/>
          </w:tcPr>
          <w:p w:rsidR="00DC191E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69795/14</w:t>
            </w:r>
          </w:p>
        </w:tc>
        <w:tc>
          <w:tcPr>
            <w:tcW w:w="1842" w:type="dxa"/>
          </w:tcPr>
          <w:p w:rsid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R MAKOLA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3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277" w:type="dxa"/>
          </w:tcPr>
          <w:p w:rsidR="00C827B7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53634/16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SHABANGU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4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277" w:type="dxa"/>
          </w:tcPr>
          <w:p w:rsidR="00C827B7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31261/19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SERETLO T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5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277" w:type="dxa"/>
          </w:tcPr>
          <w:p w:rsidR="00C827B7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31290/17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 NDHELA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6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277" w:type="dxa"/>
          </w:tcPr>
          <w:p w:rsidR="00C827B7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64155/18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SIMA C MILI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7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277" w:type="dxa"/>
          </w:tcPr>
          <w:p w:rsidR="00C827B7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21944/18</w:t>
            </w:r>
          </w:p>
        </w:tc>
        <w:tc>
          <w:tcPr>
            <w:tcW w:w="1842" w:type="dxa"/>
          </w:tcPr>
          <w:p w:rsidR="00C827B7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MACHEWA V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8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61.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64671/17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MBABA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  <w:hyperlink r:id="rId29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38132/18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VUYANI HULA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  <w:hyperlink r:id="rId30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73589/19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B MAVUSO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  <w:hyperlink r:id="rId31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64.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73588/19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PHUMULA P RUMO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  <w:hyperlink r:id="rId32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5041/16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THANYANI R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KGOMOTSO RAMOKOKA – </w:t>
            </w:r>
            <w:hyperlink r:id="rId33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81304/17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MALULEKA J M 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34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29634/17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FOURIE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35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26999/19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P DE SWARDT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36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55053/18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P MONENGI VS RAF</w:t>
            </w:r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37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3B5FA8" w:rsidTr="007A1C8A">
        <w:tc>
          <w:tcPr>
            <w:tcW w:w="796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277" w:type="dxa"/>
          </w:tcPr>
          <w:p w:rsidR="003B5FA8" w:rsidRPr="00DC191E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143E3">
              <w:rPr>
                <w:rFonts w:ascii="Arial" w:hAnsi="Arial" w:cs="Arial"/>
                <w:lang w:eastAsia="en-ZA"/>
              </w:rPr>
              <w:t>42305/18</w:t>
            </w:r>
          </w:p>
        </w:tc>
        <w:tc>
          <w:tcPr>
            <w:tcW w:w="1842" w:type="dxa"/>
          </w:tcPr>
          <w:p w:rsidR="003B5FA8" w:rsidRDefault="001143E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OCTOBER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544" w:type="dxa"/>
          </w:tcPr>
          <w:p w:rsidR="003B5FA8" w:rsidRDefault="003B5FA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38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1C" w:rsidRDefault="006D371C">
      <w:r>
        <w:separator/>
      </w:r>
    </w:p>
  </w:endnote>
  <w:endnote w:type="continuationSeparator" w:id="0">
    <w:p w:rsidR="006D371C" w:rsidRDefault="006D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1C" w:rsidRDefault="006D371C">
      <w:r>
        <w:separator/>
      </w:r>
    </w:p>
  </w:footnote>
  <w:footnote w:type="continuationSeparator" w:id="0">
    <w:p w:rsidR="006D371C" w:rsidRDefault="006D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BD109A" w:rsidRDefault="00BD10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3E3">
          <w:rPr>
            <w:noProof/>
          </w:rPr>
          <w:t>2</w:t>
        </w:r>
        <w:r>
          <w:fldChar w:fldCharType="end"/>
        </w:r>
      </w:p>
    </w:sdtContent>
  </w:sdt>
  <w:p w:rsidR="00BD109A" w:rsidRDefault="00BD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C1141"/>
    <w:rsid w:val="000E025B"/>
    <w:rsid w:val="000E3D53"/>
    <w:rsid w:val="00103B41"/>
    <w:rsid w:val="00105FB3"/>
    <w:rsid w:val="00113969"/>
    <w:rsid w:val="001143E3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7F88"/>
    <w:rsid w:val="00294039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2510F"/>
    <w:rsid w:val="00331B9D"/>
    <w:rsid w:val="00342C01"/>
    <w:rsid w:val="00355501"/>
    <w:rsid w:val="003608FD"/>
    <w:rsid w:val="003944AC"/>
    <w:rsid w:val="003A3C3E"/>
    <w:rsid w:val="003B5FA8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71C"/>
    <w:rsid w:val="006D3A13"/>
    <w:rsid w:val="006E472E"/>
    <w:rsid w:val="007341E7"/>
    <w:rsid w:val="007465EC"/>
    <w:rsid w:val="00750695"/>
    <w:rsid w:val="00795C4F"/>
    <w:rsid w:val="00796BEF"/>
    <w:rsid w:val="007A1C8A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30D11"/>
    <w:rsid w:val="00846F53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A25D6"/>
    <w:rsid w:val="009C0CDC"/>
    <w:rsid w:val="009C3E50"/>
    <w:rsid w:val="009D520F"/>
    <w:rsid w:val="00A1115D"/>
    <w:rsid w:val="00A164A3"/>
    <w:rsid w:val="00A20447"/>
    <w:rsid w:val="00A2453D"/>
    <w:rsid w:val="00A2643C"/>
    <w:rsid w:val="00A374EA"/>
    <w:rsid w:val="00A37B7B"/>
    <w:rsid w:val="00A82EFB"/>
    <w:rsid w:val="00A94C83"/>
    <w:rsid w:val="00AA5EB1"/>
    <w:rsid w:val="00AB55DF"/>
    <w:rsid w:val="00AD5FEB"/>
    <w:rsid w:val="00B02C94"/>
    <w:rsid w:val="00B2633F"/>
    <w:rsid w:val="00B27EC0"/>
    <w:rsid w:val="00B420CE"/>
    <w:rsid w:val="00BC3D3F"/>
    <w:rsid w:val="00BD03A2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827B7"/>
    <w:rsid w:val="00CA4359"/>
    <w:rsid w:val="00CA50A9"/>
    <w:rsid w:val="00CA5606"/>
    <w:rsid w:val="00CB499C"/>
    <w:rsid w:val="00CB4A57"/>
    <w:rsid w:val="00CB792E"/>
    <w:rsid w:val="00CD0E1C"/>
    <w:rsid w:val="00CD55E5"/>
    <w:rsid w:val="00CE6324"/>
    <w:rsid w:val="00CF2AD9"/>
    <w:rsid w:val="00D02C1C"/>
    <w:rsid w:val="00D035C0"/>
    <w:rsid w:val="00D3318E"/>
    <w:rsid w:val="00D75226"/>
    <w:rsid w:val="00D75520"/>
    <w:rsid w:val="00D8749B"/>
    <w:rsid w:val="00D94DAD"/>
    <w:rsid w:val="00DA029A"/>
    <w:rsid w:val="00DC191E"/>
    <w:rsid w:val="00E06932"/>
    <w:rsid w:val="00E22F7A"/>
    <w:rsid w:val="00E36142"/>
    <w:rsid w:val="00E367B9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F52E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shetlho@judiciary.org.za" TargetMode="External"/><Relationship Id="rId18" Type="http://schemas.openxmlformats.org/officeDocument/2006/relationships/hyperlink" Target="mailto:Tmabona@judiciary.org.za" TargetMode="External"/><Relationship Id="rId26" Type="http://schemas.openxmlformats.org/officeDocument/2006/relationships/hyperlink" Target="mailto:Jhefer@judiciary.org.z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Okomane@judiciary.org.za" TargetMode="External"/><Relationship Id="rId34" Type="http://schemas.openxmlformats.org/officeDocument/2006/relationships/hyperlink" Target="mailto:Ssidesha@judiciary.org.z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Tmabona@judiciary.org.za" TargetMode="External"/><Relationship Id="rId20" Type="http://schemas.openxmlformats.org/officeDocument/2006/relationships/hyperlink" Target="mailto:Okomane@judiciary.org.za" TargetMode="External"/><Relationship Id="rId29" Type="http://schemas.openxmlformats.org/officeDocument/2006/relationships/hyperlink" Target="mailto:Kramokoka@judiciary.org.z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shetlho@judiciary.org.za" TargetMode="External"/><Relationship Id="rId24" Type="http://schemas.openxmlformats.org/officeDocument/2006/relationships/hyperlink" Target="mailto:Jhefer@judiciary.org.za" TargetMode="External"/><Relationship Id="rId32" Type="http://schemas.openxmlformats.org/officeDocument/2006/relationships/hyperlink" Target="mailto:Kramokoka@judiciary.org.za" TargetMode="External"/><Relationship Id="rId37" Type="http://schemas.openxmlformats.org/officeDocument/2006/relationships/hyperlink" Target="mailto:Ssidesha@judiciary.org.z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mabona@judiciary.org.za" TargetMode="External"/><Relationship Id="rId23" Type="http://schemas.openxmlformats.org/officeDocument/2006/relationships/hyperlink" Target="mailto:Okomane@judiciary.org.za" TargetMode="External"/><Relationship Id="rId28" Type="http://schemas.openxmlformats.org/officeDocument/2006/relationships/hyperlink" Target="mailto:Jhefer@judiciary.org.za" TargetMode="External"/><Relationship Id="rId36" Type="http://schemas.openxmlformats.org/officeDocument/2006/relationships/hyperlink" Target="mailto:Ssidesha@judiciary.org.za" TargetMode="External"/><Relationship Id="rId10" Type="http://schemas.openxmlformats.org/officeDocument/2006/relationships/hyperlink" Target="mailto:Stshetlho@judiciary.org.za" TargetMode="External"/><Relationship Id="rId19" Type="http://schemas.openxmlformats.org/officeDocument/2006/relationships/hyperlink" Target="mailto:Okomane@judiciary.org.za" TargetMode="External"/><Relationship Id="rId31" Type="http://schemas.openxmlformats.org/officeDocument/2006/relationships/hyperlink" Target="mailto:Kramokok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shetlho@judiciary.org.za" TargetMode="External"/><Relationship Id="rId14" Type="http://schemas.openxmlformats.org/officeDocument/2006/relationships/hyperlink" Target="mailto:Tmabona@judiciary.org.za" TargetMode="External"/><Relationship Id="rId22" Type="http://schemas.openxmlformats.org/officeDocument/2006/relationships/hyperlink" Target="mailto:Okomane@judiciary.org.za" TargetMode="External"/><Relationship Id="rId27" Type="http://schemas.openxmlformats.org/officeDocument/2006/relationships/hyperlink" Target="mailto:Jhefer@judiciary.org.za" TargetMode="External"/><Relationship Id="rId30" Type="http://schemas.openxmlformats.org/officeDocument/2006/relationships/hyperlink" Target="mailto:Kramokoka@judiciary.org.za" TargetMode="External"/><Relationship Id="rId35" Type="http://schemas.openxmlformats.org/officeDocument/2006/relationships/hyperlink" Target="mailto:Ssidesha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shetlho@judiciary.org.za" TargetMode="External"/><Relationship Id="rId17" Type="http://schemas.openxmlformats.org/officeDocument/2006/relationships/hyperlink" Target="mailto:Tmabona@judiciary.org.za" TargetMode="External"/><Relationship Id="rId25" Type="http://schemas.openxmlformats.org/officeDocument/2006/relationships/hyperlink" Target="mailto:Jhefer@judiciary.org.za" TargetMode="External"/><Relationship Id="rId33" Type="http://schemas.openxmlformats.org/officeDocument/2006/relationships/hyperlink" Target="mailto:Kramokoka@judiciary.org.za" TargetMode="External"/><Relationship Id="rId38" Type="http://schemas.openxmlformats.org/officeDocument/2006/relationships/hyperlink" Target="mailto:Ssides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2021-03-03T07:31:00Z</dcterms:created>
  <dcterms:modified xsi:type="dcterms:W3CDTF">2021-03-03T07:31:00Z</dcterms:modified>
</cp:coreProperties>
</file>