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C0E8" w14:textId="7415C49D" w:rsidR="00FB3FDB" w:rsidRDefault="00FB3FDB" w:rsidP="00FB3FDB">
      <w:pPr>
        <w:pStyle w:val="Default"/>
        <w:jc w:val="center"/>
      </w:pPr>
      <w:r w:rsidRPr="00FB3FDB">
        <w:rPr>
          <w:noProof/>
          <w:lang w:val="en-ZA" w:eastAsia="en-ZA"/>
        </w:rPr>
        <w:drawing>
          <wp:inline distT="0" distB="0" distL="0" distR="0" wp14:anchorId="0A2D9677" wp14:editId="565CC82D">
            <wp:extent cx="993322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58" cy="98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795B7" w14:textId="50A5DAF1" w:rsidR="007C3028" w:rsidRDefault="007C3028" w:rsidP="007C3028">
      <w:pPr>
        <w:pStyle w:val="Default"/>
        <w:ind w:left="2160"/>
        <w:rPr>
          <w:sz w:val="20"/>
          <w:szCs w:val="20"/>
        </w:rPr>
      </w:pPr>
      <w:r>
        <w:t xml:space="preserve">       </w:t>
      </w:r>
      <w:r>
        <w:rPr>
          <w:b/>
          <w:bCs/>
          <w:sz w:val="20"/>
          <w:szCs w:val="20"/>
        </w:rPr>
        <w:t xml:space="preserve">IN THE HIGH COURT OF SOUTH AFRICA </w:t>
      </w:r>
    </w:p>
    <w:p w14:paraId="721A058D" w14:textId="6EFFDC35" w:rsidR="00FC14AD" w:rsidRDefault="007C3028" w:rsidP="007C30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GAUTENG DIVISION, PRETORIA</w:t>
      </w:r>
    </w:p>
    <w:p w14:paraId="11926751" w14:textId="77777777" w:rsidR="007C3028" w:rsidRDefault="007C3028" w:rsidP="007C3028">
      <w:pPr>
        <w:pStyle w:val="Default"/>
      </w:pPr>
    </w:p>
    <w:p w14:paraId="38923816" w14:textId="7F3E9D39" w:rsidR="007C3028" w:rsidRPr="007C3028" w:rsidRDefault="007C3028" w:rsidP="007C3028">
      <w:pPr>
        <w:pStyle w:val="Default"/>
        <w:jc w:val="center"/>
        <w:rPr>
          <w:sz w:val="20"/>
          <w:szCs w:val="20"/>
          <w:u w:val="single"/>
        </w:rPr>
      </w:pPr>
      <w:r w:rsidRPr="007C3028">
        <w:rPr>
          <w:b/>
          <w:bCs/>
          <w:sz w:val="20"/>
          <w:szCs w:val="20"/>
          <w:u w:val="single"/>
        </w:rPr>
        <w:t xml:space="preserve">OPPOSED MOTIONS: </w:t>
      </w:r>
      <w:r w:rsidR="00396BCA">
        <w:rPr>
          <w:b/>
          <w:bCs/>
          <w:sz w:val="20"/>
          <w:szCs w:val="20"/>
          <w:u w:val="single"/>
        </w:rPr>
        <w:t>18 October</w:t>
      </w:r>
      <w:r w:rsidRPr="007C3028">
        <w:rPr>
          <w:b/>
          <w:bCs/>
          <w:sz w:val="20"/>
          <w:szCs w:val="20"/>
          <w:u w:val="single"/>
        </w:rPr>
        <w:t xml:space="preserve"> 20</w:t>
      </w:r>
      <w:r w:rsidR="007A0113">
        <w:rPr>
          <w:b/>
          <w:bCs/>
          <w:sz w:val="20"/>
          <w:szCs w:val="20"/>
          <w:u w:val="single"/>
        </w:rPr>
        <w:t>21</w:t>
      </w:r>
      <w:r w:rsidR="00396BCA">
        <w:rPr>
          <w:b/>
          <w:bCs/>
          <w:sz w:val="20"/>
          <w:szCs w:val="20"/>
          <w:u w:val="single"/>
        </w:rPr>
        <w:t xml:space="preserve"> - 22</w:t>
      </w:r>
      <w:r w:rsidRPr="007C3028">
        <w:rPr>
          <w:b/>
          <w:bCs/>
          <w:sz w:val="20"/>
          <w:szCs w:val="20"/>
          <w:u w:val="single"/>
        </w:rPr>
        <w:t xml:space="preserve"> </w:t>
      </w:r>
      <w:r w:rsidR="00396BCA">
        <w:rPr>
          <w:b/>
          <w:bCs/>
          <w:sz w:val="20"/>
          <w:szCs w:val="20"/>
          <w:u w:val="single"/>
        </w:rPr>
        <w:t>October</w:t>
      </w:r>
      <w:r w:rsidRPr="007C3028">
        <w:rPr>
          <w:b/>
          <w:bCs/>
          <w:sz w:val="20"/>
          <w:szCs w:val="20"/>
          <w:u w:val="single"/>
        </w:rPr>
        <w:t xml:space="preserve"> 20</w:t>
      </w:r>
      <w:r w:rsidR="007A0113">
        <w:rPr>
          <w:b/>
          <w:bCs/>
          <w:sz w:val="20"/>
          <w:szCs w:val="20"/>
          <w:u w:val="single"/>
        </w:rPr>
        <w:t>21</w:t>
      </w:r>
    </w:p>
    <w:p w14:paraId="5C7E7D88" w14:textId="09D7B7A5" w:rsidR="007C3028" w:rsidRPr="007C3028" w:rsidRDefault="007C3028" w:rsidP="007C3028">
      <w:pPr>
        <w:pStyle w:val="Default"/>
        <w:jc w:val="center"/>
        <w:rPr>
          <w:sz w:val="20"/>
          <w:szCs w:val="20"/>
          <w:u w:val="single"/>
        </w:rPr>
      </w:pPr>
      <w:r w:rsidRPr="007C3028">
        <w:rPr>
          <w:b/>
          <w:bCs/>
          <w:sz w:val="20"/>
          <w:szCs w:val="20"/>
          <w:u w:val="single"/>
        </w:rPr>
        <w:t xml:space="preserve">BEFORE THE HONOURABLE JUDGE </w:t>
      </w:r>
      <w:r w:rsidR="00396BCA">
        <w:rPr>
          <w:b/>
          <w:bCs/>
          <w:sz w:val="20"/>
          <w:szCs w:val="20"/>
          <w:u w:val="single"/>
        </w:rPr>
        <w:t>KO</w:t>
      </w:r>
      <w:r w:rsidR="006B6B96">
        <w:rPr>
          <w:b/>
          <w:bCs/>
          <w:sz w:val="20"/>
          <w:szCs w:val="20"/>
          <w:u w:val="single"/>
        </w:rPr>
        <w:t>O</w:t>
      </w:r>
      <w:r w:rsidR="00396BCA">
        <w:rPr>
          <w:b/>
          <w:bCs/>
          <w:sz w:val="20"/>
          <w:szCs w:val="20"/>
          <w:u w:val="single"/>
        </w:rPr>
        <w:t xml:space="preserve">VERJIE </w:t>
      </w:r>
      <w:r w:rsidR="00B07C84">
        <w:rPr>
          <w:b/>
          <w:bCs/>
          <w:sz w:val="20"/>
          <w:szCs w:val="20"/>
          <w:u w:val="single"/>
        </w:rPr>
        <w:t>J</w:t>
      </w:r>
    </w:p>
    <w:p w14:paraId="7BA2A691" w14:textId="03162C34" w:rsidR="007C3028" w:rsidRDefault="007C3028" w:rsidP="007C302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(Chambers </w:t>
      </w:r>
      <w:r w:rsidR="001E5A4E">
        <w:rPr>
          <w:b/>
          <w:bCs/>
          <w:sz w:val="20"/>
          <w:szCs w:val="20"/>
        </w:rPr>
        <w:t xml:space="preserve">4.8 </w:t>
      </w:r>
      <w:r>
        <w:rPr>
          <w:b/>
          <w:bCs/>
          <w:sz w:val="20"/>
          <w:szCs w:val="20"/>
        </w:rPr>
        <w:t xml:space="preserve">- </w:t>
      </w:r>
      <w:bookmarkStart w:id="0" w:name="_Hlk78190669"/>
      <w:r>
        <w:rPr>
          <w:b/>
          <w:bCs/>
          <w:sz w:val="20"/>
          <w:szCs w:val="20"/>
        </w:rPr>
        <w:t>Secretary:</w:t>
      </w:r>
      <w:r w:rsidR="00BA4823">
        <w:rPr>
          <w:b/>
          <w:bCs/>
          <w:sz w:val="20"/>
          <w:szCs w:val="20"/>
        </w:rPr>
        <w:t xml:space="preserve"> </w:t>
      </w:r>
      <w:r w:rsidR="007A0113" w:rsidRPr="007A0113">
        <w:rPr>
          <w:b/>
          <w:bCs/>
          <w:sz w:val="20"/>
          <w:szCs w:val="20"/>
        </w:rPr>
        <w:t xml:space="preserve">Vuyokazi Mzinyati </w:t>
      </w:r>
      <w:bookmarkEnd w:id="0"/>
      <w:r>
        <w:rPr>
          <w:b/>
          <w:bCs/>
          <w:sz w:val="20"/>
          <w:szCs w:val="20"/>
        </w:rPr>
        <w:t>-Tel:</w:t>
      </w:r>
      <w:r w:rsidR="00BA4823">
        <w:rPr>
          <w:b/>
          <w:bCs/>
          <w:sz w:val="20"/>
          <w:szCs w:val="20"/>
        </w:rPr>
        <w:t xml:space="preserve"> </w:t>
      </w:r>
      <w:r w:rsidR="007A0113" w:rsidRPr="007A0113">
        <w:rPr>
          <w:b/>
          <w:bCs/>
          <w:sz w:val="20"/>
          <w:szCs w:val="20"/>
        </w:rPr>
        <w:t>(012) 492-6748</w:t>
      </w:r>
    </w:p>
    <w:p w14:paraId="7667B2C4" w14:textId="0020D8B3" w:rsidR="007C3028" w:rsidRDefault="007C3028" w:rsidP="007C3028">
      <w:pPr>
        <w:pStyle w:val="Default"/>
        <w:jc w:val="center"/>
        <w:rPr>
          <w:sz w:val="20"/>
          <w:szCs w:val="20"/>
        </w:rPr>
      </w:pPr>
    </w:p>
    <w:p w14:paraId="0725EAA7" w14:textId="77777777" w:rsidR="007C3028" w:rsidRDefault="007C3028" w:rsidP="007C3028">
      <w:pPr>
        <w:pStyle w:val="Default"/>
        <w:jc w:val="center"/>
        <w:rPr>
          <w:sz w:val="20"/>
          <w:szCs w:val="20"/>
        </w:rPr>
      </w:pPr>
    </w:p>
    <w:p w14:paraId="29DCF28D" w14:textId="230381FD" w:rsidR="007C3028" w:rsidRDefault="007C3028" w:rsidP="007C3028">
      <w:pPr>
        <w:pStyle w:val="Default"/>
        <w:jc w:val="center"/>
        <w:rPr>
          <w:b/>
          <w:bCs/>
          <w:sz w:val="20"/>
          <w:szCs w:val="20"/>
        </w:rPr>
      </w:pPr>
      <w:r w:rsidRPr="007C3028">
        <w:rPr>
          <w:b/>
          <w:bCs/>
          <w:sz w:val="20"/>
          <w:szCs w:val="20"/>
          <w:u w:val="single"/>
        </w:rPr>
        <w:t xml:space="preserve">KINDLY NOTE THAT THERE WILL BE NO ROLL CALL ON MONDAY, </w:t>
      </w:r>
      <w:r w:rsidR="00396BCA">
        <w:rPr>
          <w:b/>
          <w:bCs/>
          <w:sz w:val="20"/>
          <w:szCs w:val="20"/>
          <w:u w:val="single"/>
        </w:rPr>
        <w:t>18 OCTOBER</w:t>
      </w:r>
      <w:r w:rsidRPr="007C3028">
        <w:rPr>
          <w:b/>
          <w:bCs/>
          <w:sz w:val="20"/>
          <w:szCs w:val="20"/>
          <w:u w:val="single"/>
        </w:rPr>
        <w:t xml:space="preserve"> 20</w:t>
      </w:r>
      <w:r w:rsidR="007A0113">
        <w:rPr>
          <w:b/>
          <w:bCs/>
          <w:sz w:val="20"/>
          <w:szCs w:val="20"/>
          <w:u w:val="single"/>
        </w:rPr>
        <w:t>21</w:t>
      </w:r>
      <w:r w:rsidRPr="007C3028">
        <w:rPr>
          <w:b/>
          <w:bCs/>
          <w:sz w:val="20"/>
          <w:szCs w:val="20"/>
          <w:u w:val="single"/>
        </w:rPr>
        <w:t>, EXCEPT FOR SETTLEMENTS, POSTPONEMENTS OR REMOVALS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Parties must </w:t>
      </w:r>
      <w:r w:rsidRPr="007C3028">
        <w:rPr>
          <w:b/>
          <w:bCs/>
          <w:sz w:val="20"/>
          <w:szCs w:val="20"/>
          <w:u w:val="single"/>
        </w:rPr>
        <w:t>forthwith</w:t>
      </w:r>
      <w:r>
        <w:rPr>
          <w:b/>
          <w:bCs/>
          <w:sz w:val="20"/>
          <w:szCs w:val="20"/>
        </w:rPr>
        <w:t xml:space="preserve"> inform the presiding Judge via </w:t>
      </w:r>
      <w:r w:rsidR="00396BCA">
        <w:rPr>
          <w:b/>
          <w:bCs/>
          <w:sz w:val="20"/>
          <w:szCs w:val="20"/>
        </w:rPr>
        <w:t>her</w:t>
      </w:r>
      <w:r w:rsidR="001E5A4E">
        <w:rPr>
          <w:b/>
          <w:bCs/>
          <w:sz w:val="20"/>
          <w:szCs w:val="20"/>
        </w:rPr>
        <w:t xml:space="preserve"> Secretary, Vuyo</w:t>
      </w:r>
      <w:r w:rsidR="00C0250C" w:rsidRPr="00C0250C">
        <w:rPr>
          <w:b/>
          <w:bCs/>
          <w:sz w:val="20"/>
          <w:szCs w:val="20"/>
        </w:rPr>
        <w:t xml:space="preserve"> Mzinyati</w:t>
      </w:r>
      <w:r w:rsidR="006F0592">
        <w:rPr>
          <w:b/>
          <w:bCs/>
          <w:sz w:val="20"/>
          <w:szCs w:val="20"/>
        </w:rPr>
        <w:t xml:space="preserve"> </w:t>
      </w:r>
      <w:r w:rsidR="001E5A4E">
        <w:rPr>
          <w:b/>
          <w:bCs/>
          <w:sz w:val="20"/>
          <w:szCs w:val="20"/>
        </w:rPr>
        <w:t>(</w:t>
      </w:r>
      <w:hyperlink r:id="rId8" w:history="1">
        <w:r w:rsidR="001E5A4E" w:rsidRPr="00EF6F80">
          <w:rPr>
            <w:rStyle w:val="Hyperlink"/>
            <w:b/>
            <w:bCs/>
            <w:sz w:val="20"/>
            <w:szCs w:val="20"/>
          </w:rPr>
          <w:t>vmzinyati@judiciary.org.za</w:t>
        </w:r>
      </w:hyperlink>
      <w:r w:rsidR="00C0250C">
        <w:rPr>
          <w:b/>
          <w:bCs/>
          <w:sz w:val="20"/>
          <w:szCs w:val="20"/>
        </w:rPr>
        <w:t xml:space="preserve"> </w:t>
      </w:r>
      <w:r w:rsidR="001E5A4E">
        <w:rPr>
          <w:b/>
          <w:bCs/>
          <w:sz w:val="20"/>
          <w:szCs w:val="20"/>
        </w:rPr>
        <w:t>Cc</w:t>
      </w:r>
      <w:r w:rsidR="001E5A4E">
        <w:t xml:space="preserve"> </w:t>
      </w:r>
      <w:hyperlink r:id="rId9" w:history="1">
        <w:r w:rsidR="00C0250C" w:rsidRPr="00EF6F80">
          <w:rPr>
            <w:rStyle w:val="Hyperlink"/>
            <w:b/>
            <w:bCs/>
            <w:sz w:val="20"/>
            <w:szCs w:val="20"/>
          </w:rPr>
          <w:t>nolwazivm@gmail.com</w:t>
        </w:r>
      </w:hyperlink>
      <w:r w:rsidR="00C0250C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of any removals, postponements</w:t>
      </w:r>
      <w:r w:rsidR="00C44BFB">
        <w:rPr>
          <w:b/>
          <w:bCs/>
          <w:sz w:val="20"/>
          <w:szCs w:val="20"/>
        </w:rPr>
        <w:t xml:space="preserve"> (whether by agreement or opposed) </w:t>
      </w:r>
      <w:r>
        <w:rPr>
          <w:b/>
          <w:bCs/>
          <w:sz w:val="20"/>
          <w:szCs w:val="20"/>
        </w:rPr>
        <w:t>or settlements</w:t>
      </w:r>
      <w:r w:rsidR="00C44BFB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14:paraId="13875989" w14:textId="13879F24" w:rsidR="007C3028" w:rsidRDefault="007C3028" w:rsidP="007C3028">
      <w:pPr>
        <w:pStyle w:val="Default"/>
        <w:jc w:val="center"/>
        <w:rPr>
          <w:b/>
          <w:bCs/>
          <w:sz w:val="20"/>
          <w:szCs w:val="20"/>
        </w:rPr>
      </w:pPr>
    </w:p>
    <w:p w14:paraId="54F0DC01" w14:textId="77777777" w:rsidR="005F40E1" w:rsidRDefault="005F40E1" w:rsidP="007C3028">
      <w:pPr>
        <w:pStyle w:val="Default"/>
        <w:jc w:val="center"/>
        <w:rPr>
          <w:b/>
          <w:bCs/>
          <w:sz w:val="20"/>
          <w:szCs w:val="20"/>
        </w:rPr>
      </w:pPr>
    </w:p>
    <w:p w14:paraId="111224F7" w14:textId="77777777" w:rsidR="007C3028" w:rsidRDefault="007C3028" w:rsidP="007C3028">
      <w:pPr>
        <w:pStyle w:val="Default"/>
        <w:jc w:val="center"/>
        <w:rPr>
          <w:sz w:val="20"/>
          <w:szCs w:val="20"/>
        </w:rPr>
      </w:pPr>
    </w:p>
    <w:p w14:paraId="5E1EB423" w14:textId="31432A36" w:rsidR="00697598" w:rsidRPr="001B3084" w:rsidRDefault="007C3028" w:rsidP="00284D31">
      <w:pPr>
        <w:rPr>
          <w:b/>
          <w:bCs/>
        </w:rPr>
      </w:pPr>
      <w:r w:rsidRPr="001B3084">
        <w:rPr>
          <w:b/>
          <w:bCs/>
        </w:rPr>
        <w:t xml:space="preserve">MONDAY </w:t>
      </w:r>
      <w:r w:rsidR="00396BCA">
        <w:rPr>
          <w:b/>
          <w:bCs/>
        </w:rPr>
        <w:t>18 OCTOBER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1278"/>
        <w:gridCol w:w="2316"/>
        <w:gridCol w:w="1333"/>
      </w:tblGrid>
      <w:tr w:rsidR="000E7762" w14:paraId="0DDACEE8" w14:textId="77777777" w:rsidTr="001D354A">
        <w:tc>
          <w:tcPr>
            <w:tcW w:w="612" w:type="dxa"/>
          </w:tcPr>
          <w:p w14:paraId="2CC4046E" w14:textId="612CB862" w:rsidR="000E7762" w:rsidRPr="00697598" w:rsidRDefault="000E7762" w:rsidP="00911C40">
            <w:pPr>
              <w:spacing w:before="24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78" w:type="dxa"/>
          </w:tcPr>
          <w:p w14:paraId="61CB06F3" w14:textId="184CFD91" w:rsidR="000E7762" w:rsidRPr="00697598" w:rsidRDefault="000E7762" w:rsidP="00911C40">
            <w:pPr>
              <w:spacing w:before="240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16" w:type="dxa"/>
          </w:tcPr>
          <w:p w14:paraId="44D680A7" w14:textId="684956BF" w:rsidR="000E7762" w:rsidRPr="00697598" w:rsidRDefault="000E7762" w:rsidP="00911C40">
            <w:pPr>
              <w:spacing w:before="240"/>
              <w:rPr>
                <w:b/>
              </w:rPr>
            </w:pPr>
            <w:r w:rsidRPr="00697598">
              <w:rPr>
                <w:b/>
              </w:rPr>
              <w:t>PARTIES</w:t>
            </w:r>
          </w:p>
        </w:tc>
        <w:tc>
          <w:tcPr>
            <w:tcW w:w="1333" w:type="dxa"/>
          </w:tcPr>
          <w:p w14:paraId="7412617A" w14:textId="1AE2528E" w:rsidR="000E7762" w:rsidRPr="00697598" w:rsidRDefault="000E7762" w:rsidP="00911C40">
            <w:pPr>
              <w:spacing w:before="240"/>
              <w:rPr>
                <w:b/>
              </w:rPr>
            </w:pPr>
            <w:r w:rsidRPr="00697598">
              <w:rPr>
                <w:b/>
              </w:rPr>
              <w:t>CASE NO</w:t>
            </w:r>
          </w:p>
        </w:tc>
      </w:tr>
      <w:tr w:rsidR="000E7762" w14:paraId="582B8805" w14:textId="77777777" w:rsidTr="001D354A">
        <w:tc>
          <w:tcPr>
            <w:tcW w:w="612" w:type="dxa"/>
          </w:tcPr>
          <w:p w14:paraId="68AA7C6E" w14:textId="77777777" w:rsidR="000E7762" w:rsidRDefault="000E7762" w:rsidP="00B30A16">
            <w:r>
              <w:t>1</w:t>
            </w:r>
          </w:p>
          <w:p w14:paraId="26BD011F" w14:textId="4A21BD35" w:rsidR="005F6C12" w:rsidRPr="005F6C12" w:rsidRDefault="005F6C12" w:rsidP="00B30A16">
            <w:pPr>
              <w:rPr>
                <w:color w:val="FF0000"/>
              </w:rPr>
            </w:pPr>
            <w:r>
              <w:rPr>
                <w:color w:val="FF0000"/>
              </w:rPr>
              <w:t>(3)</w:t>
            </w:r>
          </w:p>
        </w:tc>
        <w:tc>
          <w:tcPr>
            <w:tcW w:w="1278" w:type="dxa"/>
          </w:tcPr>
          <w:p w14:paraId="27101954" w14:textId="4871308F" w:rsidR="000E7762" w:rsidRDefault="00C0250C" w:rsidP="00B30A16">
            <w:r>
              <w:t xml:space="preserve">At </w:t>
            </w:r>
            <w:r w:rsidR="000E7762">
              <w:t xml:space="preserve">10:00 </w:t>
            </w:r>
          </w:p>
        </w:tc>
        <w:tc>
          <w:tcPr>
            <w:tcW w:w="2316" w:type="dxa"/>
          </w:tcPr>
          <w:p w14:paraId="32F54B00" w14:textId="77777777" w:rsidR="005F40E1" w:rsidRDefault="005F40E1" w:rsidP="00B30A16">
            <w:r>
              <w:t xml:space="preserve">Adv HR Liphosa v </w:t>
            </w:r>
          </w:p>
          <w:p w14:paraId="2FA867E9" w14:textId="2D6FBEBE" w:rsidR="000E7762" w:rsidRDefault="005F40E1" w:rsidP="00B30A16">
            <w:r>
              <w:t>FNB</w:t>
            </w:r>
          </w:p>
        </w:tc>
        <w:tc>
          <w:tcPr>
            <w:tcW w:w="1333" w:type="dxa"/>
          </w:tcPr>
          <w:p w14:paraId="6AA7188E" w14:textId="0CEBD76E" w:rsidR="000E7762" w:rsidRDefault="005F40E1" w:rsidP="00B30A16">
            <w:r>
              <w:t>70343/19</w:t>
            </w:r>
          </w:p>
        </w:tc>
      </w:tr>
      <w:tr w:rsidR="000E7762" w14:paraId="156D014B" w14:textId="77777777" w:rsidTr="001D354A">
        <w:tc>
          <w:tcPr>
            <w:tcW w:w="612" w:type="dxa"/>
          </w:tcPr>
          <w:p w14:paraId="2C0E5D13" w14:textId="77777777" w:rsidR="000E7762" w:rsidRDefault="000E7762" w:rsidP="00B30A16">
            <w:r>
              <w:t>2</w:t>
            </w:r>
          </w:p>
          <w:p w14:paraId="3BF5A84A" w14:textId="29800F25" w:rsidR="005F6C12" w:rsidRPr="005F6C12" w:rsidRDefault="005F6C12" w:rsidP="00B30A16">
            <w:pPr>
              <w:rPr>
                <w:color w:val="FF0000"/>
              </w:rPr>
            </w:pPr>
            <w:r>
              <w:rPr>
                <w:color w:val="FF0000"/>
              </w:rPr>
              <w:t>(5)</w:t>
            </w:r>
          </w:p>
        </w:tc>
        <w:tc>
          <w:tcPr>
            <w:tcW w:w="1278" w:type="dxa"/>
          </w:tcPr>
          <w:p w14:paraId="4959BC17" w14:textId="5633E7CD" w:rsidR="000E7762" w:rsidRDefault="00C0250C" w:rsidP="00B30A16">
            <w:r>
              <w:t xml:space="preserve">At </w:t>
            </w:r>
            <w:r w:rsidR="005F40E1">
              <w:t>10:00</w:t>
            </w:r>
            <w:r w:rsidR="000E7762">
              <w:t xml:space="preserve"> </w:t>
            </w:r>
          </w:p>
        </w:tc>
        <w:tc>
          <w:tcPr>
            <w:tcW w:w="2316" w:type="dxa"/>
          </w:tcPr>
          <w:p w14:paraId="0FBE8F42" w14:textId="77777777" w:rsidR="000E7762" w:rsidRDefault="005F40E1" w:rsidP="00B30A16">
            <w:r>
              <w:t xml:space="preserve">SBSA v </w:t>
            </w:r>
          </w:p>
          <w:p w14:paraId="4D8275AF" w14:textId="77777777" w:rsidR="005F40E1" w:rsidRDefault="005F40E1" w:rsidP="00B30A16">
            <w:r>
              <w:t>Musa Capital Fund Managers (Pty) Ltd</w:t>
            </w:r>
          </w:p>
          <w:p w14:paraId="1291A41C" w14:textId="3FBE6F16" w:rsidR="005F40E1" w:rsidRPr="005F40E1" w:rsidRDefault="005F40E1" w:rsidP="00B30A16">
            <w:pPr>
              <w:rPr>
                <w:b/>
              </w:rPr>
            </w:pPr>
            <w:r w:rsidRPr="005F40E1">
              <w:rPr>
                <w:b/>
              </w:rPr>
              <w:t>NOTICE OF REMOVAL FILED</w:t>
            </w:r>
          </w:p>
        </w:tc>
        <w:tc>
          <w:tcPr>
            <w:tcW w:w="1333" w:type="dxa"/>
          </w:tcPr>
          <w:p w14:paraId="78519345" w14:textId="0DBA1BFC" w:rsidR="000E7762" w:rsidRDefault="005F40E1" w:rsidP="00B30A16">
            <w:r>
              <w:t>3030/21</w:t>
            </w:r>
          </w:p>
        </w:tc>
      </w:tr>
      <w:tr w:rsidR="005F40E1" w14:paraId="5CF56F18" w14:textId="77777777" w:rsidTr="001D354A">
        <w:tc>
          <w:tcPr>
            <w:tcW w:w="612" w:type="dxa"/>
          </w:tcPr>
          <w:p w14:paraId="646F10EF" w14:textId="20C5AF31" w:rsidR="005F40E1" w:rsidRDefault="005F40E1" w:rsidP="00B30A16">
            <w:r>
              <w:t>3</w:t>
            </w:r>
          </w:p>
          <w:p w14:paraId="02ED9113" w14:textId="612D6892" w:rsidR="005F40E1" w:rsidRPr="007E0683" w:rsidRDefault="007E0683" w:rsidP="00B30A16">
            <w:pPr>
              <w:rPr>
                <w:color w:val="FF0000"/>
              </w:rPr>
            </w:pPr>
            <w:r>
              <w:rPr>
                <w:color w:val="FF0000"/>
              </w:rPr>
              <w:t>(1)</w:t>
            </w:r>
          </w:p>
          <w:p w14:paraId="78F60095" w14:textId="13E9945E" w:rsidR="005F40E1" w:rsidRDefault="005F40E1" w:rsidP="00B30A16"/>
        </w:tc>
        <w:tc>
          <w:tcPr>
            <w:tcW w:w="1278" w:type="dxa"/>
          </w:tcPr>
          <w:p w14:paraId="108152D6" w14:textId="38D6A3F1" w:rsidR="005F40E1" w:rsidRDefault="005F40E1" w:rsidP="00B30A16">
            <w:r>
              <w:t>At 12:00</w:t>
            </w:r>
          </w:p>
        </w:tc>
        <w:tc>
          <w:tcPr>
            <w:tcW w:w="2316" w:type="dxa"/>
          </w:tcPr>
          <w:p w14:paraId="4C539536" w14:textId="15ACFF95" w:rsidR="005F40E1" w:rsidRDefault="003D4812" w:rsidP="00B30A16">
            <w:r>
              <w:t>T Taye v D Dhlamini + 1 Other</w:t>
            </w:r>
          </w:p>
        </w:tc>
        <w:tc>
          <w:tcPr>
            <w:tcW w:w="1333" w:type="dxa"/>
          </w:tcPr>
          <w:p w14:paraId="3D901EAC" w14:textId="4BE2FE28" w:rsidR="005F40E1" w:rsidRDefault="003D4812" w:rsidP="00B30A16">
            <w:r>
              <w:t>54592</w:t>
            </w:r>
            <w:r w:rsidR="007E0683">
              <w:t>/20</w:t>
            </w:r>
          </w:p>
        </w:tc>
      </w:tr>
      <w:tr w:rsidR="005F40E1" w14:paraId="0BD6D1CD" w14:textId="77777777" w:rsidTr="001D354A">
        <w:tc>
          <w:tcPr>
            <w:tcW w:w="612" w:type="dxa"/>
          </w:tcPr>
          <w:p w14:paraId="2C8944CA" w14:textId="77777777" w:rsidR="005F40E1" w:rsidRDefault="005F40E1" w:rsidP="00B30A16">
            <w:r>
              <w:t>4</w:t>
            </w:r>
          </w:p>
          <w:p w14:paraId="66A8392D" w14:textId="6AB09FAB" w:rsidR="005F40E1" w:rsidRPr="007E0683" w:rsidRDefault="007E0683" w:rsidP="00B30A16">
            <w:pPr>
              <w:rPr>
                <w:color w:val="FF0000"/>
              </w:rPr>
            </w:pPr>
            <w:r w:rsidRPr="007E0683">
              <w:rPr>
                <w:color w:val="FF0000"/>
              </w:rPr>
              <w:t>(4)</w:t>
            </w:r>
          </w:p>
          <w:p w14:paraId="4FEA9EC0" w14:textId="2920B40E" w:rsidR="005F40E1" w:rsidRDefault="005F40E1" w:rsidP="00B30A16"/>
        </w:tc>
        <w:tc>
          <w:tcPr>
            <w:tcW w:w="1278" w:type="dxa"/>
          </w:tcPr>
          <w:p w14:paraId="76D9067C" w14:textId="1F752B0A" w:rsidR="005F40E1" w:rsidRDefault="005F40E1" w:rsidP="00B30A16">
            <w:r>
              <w:t>At 14:00</w:t>
            </w:r>
          </w:p>
        </w:tc>
        <w:tc>
          <w:tcPr>
            <w:tcW w:w="2316" w:type="dxa"/>
          </w:tcPr>
          <w:p w14:paraId="7EDAC1F9" w14:textId="2A005910" w:rsidR="005F40E1" w:rsidRDefault="003D4812" w:rsidP="00B30A16">
            <w:r>
              <w:t>AA Solwandile Attorneys v Min of Water &amp; Sanitation + Others</w:t>
            </w:r>
          </w:p>
        </w:tc>
        <w:tc>
          <w:tcPr>
            <w:tcW w:w="1333" w:type="dxa"/>
          </w:tcPr>
          <w:p w14:paraId="29506246" w14:textId="2B25890C" w:rsidR="005F40E1" w:rsidRDefault="003D4812" w:rsidP="00B30A16">
            <w:r>
              <w:t>6249/21</w:t>
            </w:r>
          </w:p>
        </w:tc>
      </w:tr>
    </w:tbl>
    <w:p w14:paraId="016E9548" w14:textId="2B714618" w:rsidR="00697598" w:rsidRDefault="00697598" w:rsidP="007C3028">
      <w:pPr>
        <w:jc w:val="center"/>
      </w:pPr>
    </w:p>
    <w:p w14:paraId="6E4F604D" w14:textId="3734E77C" w:rsidR="00BC2514" w:rsidRDefault="00BC2514" w:rsidP="007C3028">
      <w:pPr>
        <w:jc w:val="center"/>
      </w:pPr>
    </w:p>
    <w:p w14:paraId="0C914BF0" w14:textId="77777777" w:rsidR="005F40E1" w:rsidRDefault="005F40E1" w:rsidP="00284D31">
      <w:pPr>
        <w:rPr>
          <w:b/>
          <w:bCs/>
        </w:rPr>
      </w:pPr>
    </w:p>
    <w:p w14:paraId="13F98AC6" w14:textId="7B0F1478" w:rsidR="00697598" w:rsidRPr="001B3084" w:rsidRDefault="00697598" w:rsidP="00284D31">
      <w:r w:rsidRPr="001B3084">
        <w:rPr>
          <w:b/>
          <w:bCs/>
        </w:rPr>
        <w:t xml:space="preserve">TUESDAY </w:t>
      </w:r>
      <w:r w:rsidR="00396BCA">
        <w:rPr>
          <w:b/>
          <w:bCs/>
        </w:rPr>
        <w:t>19</w:t>
      </w:r>
      <w:r w:rsidRPr="001B3084">
        <w:rPr>
          <w:b/>
          <w:bCs/>
        </w:rPr>
        <w:t xml:space="preserve"> </w:t>
      </w:r>
      <w:r w:rsidR="00396BCA">
        <w:rPr>
          <w:b/>
          <w:bCs/>
        </w:rPr>
        <w:t>OCTOBER</w:t>
      </w:r>
      <w:r w:rsidRPr="001B3084">
        <w:rPr>
          <w:b/>
          <w:bCs/>
        </w:rPr>
        <w:t xml:space="preserve"> 20</w:t>
      </w:r>
      <w:r w:rsidR="00284D31">
        <w:rPr>
          <w:b/>
          <w:bCs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278"/>
        <w:gridCol w:w="2121"/>
        <w:gridCol w:w="1336"/>
      </w:tblGrid>
      <w:tr w:rsidR="000E7762" w14:paraId="5E29AA88" w14:textId="77777777" w:rsidTr="00330A03">
        <w:tc>
          <w:tcPr>
            <w:tcW w:w="625" w:type="dxa"/>
          </w:tcPr>
          <w:p w14:paraId="2C77EAC3" w14:textId="45CAB6FD" w:rsidR="000E7762" w:rsidRPr="00697598" w:rsidRDefault="000E7762" w:rsidP="00911C40">
            <w:pPr>
              <w:spacing w:before="240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1278" w:type="dxa"/>
          </w:tcPr>
          <w:p w14:paraId="77735948" w14:textId="38651114" w:rsidR="000E7762" w:rsidRPr="00697598" w:rsidRDefault="000E7762" w:rsidP="00911C40">
            <w:pPr>
              <w:spacing w:before="240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21" w:type="dxa"/>
          </w:tcPr>
          <w:p w14:paraId="1F351A91" w14:textId="77777777" w:rsidR="000E7762" w:rsidRPr="00697598" w:rsidRDefault="000E7762" w:rsidP="00911C40">
            <w:pPr>
              <w:spacing w:before="240"/>
              <w:rPr>
                <w:b/>
              </w:rPr>
            </w:pPr>
            <w:r w:rsidRPr="00697598">
              <w:rPr>
                <w:b/>
              </w:rPr>
              <w:t>PARTIES</w:t>
            </w:r>
          </w:p>
        </w:tc>
        <w:tc>
          <w:tcPr>
            <w:tcW w:w="1336" w:type="dxa"/>
          </w:tcPr>
          <w:p w14:paraId="5348E672" w14:textId="77777777" w:rsidR="000E7762" w:rsidRPr="00697598" w:rsidRDefault="000E7762" w:rsidP="00911C40">
            <w:pPr>
              <w:spacing w:before="240"/>
              <w:rPr>
                <w:b/>
              </w:rPr>
            </w:pPr>
            <w:r w:rsidRPr="00697598">
              <w:rPr>
                <w:b/>
              </w:rPr>
              <w:t>CASE NO</w:t>
            </w:r>
          </w:p>
        </w:tc>
      </w:tr>
      <w:tr w:rsidR="000E7762" w14:paraId="1A4B40B3" w14:textId="77777777" w:rsidTr="00101A8B">
        <w:tc>
          <w:tcPr>
            <w:tcW w:w="625" w:type="dxa"/>
          </w:tcPr>
          <w:p w14:paraId="7A103A1B" w14:textId="77777777" w:rsidR="000E7762" w:rsidRDefault="000E7762" w:rsidP="00E3442B">
            <w:r>
              <w:t>1</w:t>
            </w:r>
          </w:p>
          <w:p w14:paraId="5080E864" w14:textId="3A42E32E" w:rsidR="005F6C12" w:rsidRPr="005F6C12" w:rsidRDefault="005F6C12" w:rsidP="00E3442B">
            <w:pPr>
              <w:rPr>
                <w:color w:val="FF0000"/>
              </w:rPr>
            </w:pPr>
            <w:r>
              <w:rPr>
                <w:color w:val="FF0000"/>
              </w:rPr>
              <w:t>(10)</w:t>
            </w:r>
          </w:p>
        </w:tc>
        <w:tc>
          <w:tcPr>
            <w:tcW w:w="1278" w:type="dxa"/>
          </w:tcPr>
          <w:p w14:paraId="0D8673E7" w14:textId="67F113C0" w:rsidR="000E7762" w:rsidRDefault="00C0250C" w:rsidP="00E3442B">
            <w:r>
              <w:t xml:space="preserve">At </w:t>
            </w:r>
            <w:r w:rsidR="000E7762">
              <w:t xml:space="preserve">10:00 </w:t>
            </w:r>
          </w:p>
        </w:tc>
        <w:tc>
          <w:tcPr>
            <w:tcW w:w="2121" w:type="dxa"/>
          </w:tcPr>
          <w:p w14:paraId="1B1C7373" w14:textId="77777777" w:rsidR="000E7762" w:rsidRDefault="005F40E1" w:rsidP="00E3442B">
            <w:r>
              <w:t xml:space="preserve">Astin Gauteng (Pty) Ltd v </w:t>
            </w:r>
          </w:p>
          <w:p w14:paraId="7A191099" w14:textId="4731034A" w:rsidR="005F40E1" w:rsidRDefault="005F40E1" w:rsidP="00E3442B">
            <w:r>
              <w:t>Encha Property Services (Pty) Ltd</w:t>
            </w:r>
          </w:p>
        </w:tc>
        <w:tc>
          <w:tcPr>
            <w:tcW w:w="1336" w:type="dxa"/>
          </w:tcPr>
          <w:p w14:paraId="2E9EB9D1" w14:textId="41FC156F" w:rsidR="000E7762" w:rsidRDefault="005F6C12" w:rsidP="00E3442B">
            <w:r>
              <w:t>82582/17</w:t>
            </w:r>
          </w:p>
        </w:tc>
      </w:tr>
      <w:tr w:rsidR="000E7762" w14:paraId="077C382A" w14:textId="77777777" w:rsidTr="00101A8B">
        <w:tc>
          <w:tcPr>
            <w:tcW w:w="625" w:type="dxa"/>
          </w:tcPr>
          <w:p w14:paraId="610EBA56" w14:textId="77777777" w:rsidR="000E7762" w:rsidRDefault="000E7762" w:rsidP="00E3442B">
            <w:r>
              <w:t>2</w:t>
            </w:r>
          </w:p>
          <w:p w14:paraId="1E798F52" w14:textId="3047C271" w:rsidR="007E0683" w:rsidRDefault="007E0683" w:rsidP="00E3442B">
            <w:r w:rsidRPr="007E0683">
              <w:rPr>
                <w:color w:val="FF0000"/>
              </w:rPr>
              <w:t>(7)</w:t>
            </w:r>
          </w:p>
        </w:tc>
        <w:tc>
          <w:tcPr>
            <w:tcW w:w="1278" w:type="dxa"/>
          </w:tcPr>
          <w:p w14:paraId="06C5A67B" w14:textId="26C018DB" w:rsidR="000E7762" w:rsidRDefault="00C0250C" w:rsidP="00E3442B">
            <w:r>
              <w:t xml:space="preserve">At </w:t>
            </w:r>
            <w:r w:rsidR="005F6C12">
              <w:t>12:00</w:t>
            </w:r>
            <w:r w:rsidR="000E7762">
              <w:t xml:space="preserve"> </w:t>
            </w:r>
          </w:p>
        </w:tc>
        <w:tc>
          <w:tcPr>
            <w:tcW w:w="2121" w:type="dxa"/>
          </w:tcPr>
          <w:p w14:paraId="410CD18A" w14:textId="11A047D0" w:rsidR="000E7762" w:rsidRDefault="003D4812" w:rsidP="00E3442B">
            <w:r>
              <w:t xml:space="preserve">Waco Africa v Phakama Scaffolding </w:t>
            </w:r>
          </w:p>
          <w:p w14:paraId="6696BF58" w14:textId="530077FD" w:rsidR="005F6C12" w:rsidRDefault="005F6C12" w:rsidP="00E3442B"/>
          <w:p w14:paraId="540818E6" w14:textId="77777777" w:rsidR="005F6C12" w:rsidRDefault="005F6C12" w:rsidP="00E3442B"/>
          <w:p w14:paraId="67907434" w14:textId="23CF665D" w:rsidR="005F6C12" w:rsidRDefault="005F6C12" w:rsidP="00E3442B"/>
        </w:tc>
        <w:tc>
          <w:tcPr>
            <w:tcW w:w="1336" w:type="dxa"/>
          </w:tcPr>
          <w:p w14:paraId="2BC6DF96" w14:textId="29949C61" w:rsidR="000E7762" w:rsidRDefault="003D4812" w:rsidP="00E3442B">
            <w:r>
              <w:t>34165/20</w:t>
            </w:r>
          </w:p>
        </w:tc>
      </w:tr>
      <w:tr w:rsidR="000E7762" w14:paraId="5734498C" w14:textId="77777777" w:rsidTr="00101A8B">
        <w:tc>
          <w:tcPr>
            <w:tcW w:w="625" w:type="dxa"/>
          </w:tcPr>
          <w:p w14:paraId="020B2D74" w14:textId="77777777" w:rsidR="000E7762" w:rsidRDefault="000E7762" w:rsidP="00E3442B">
            <w:r>
              <w:t>3</w:t>
            </w:r>
          </w:p>
          <w:p w14:paraId="3B6C4080" w14:textId="3EDAA1AB" w:rsidR="007E0683" w:rsidRDefault="007E0683" w:rsidP="00E3442B">
            <w:r w:rsidRPr="007E0683">
              <w:rPr>
                <w:color w:val="FF0000"/>
              </w:rPr>
              <w:t>(8)</w:t>
            </w:r>
          </w:p>
        </w:tc>
        <w:tc>
          <w:tcPr>
            <w:tcW w:w="1278" w:type="dxa"/>
          </w:tcPr>
          <w:p w14:paraId="07B29FBC" w14:textId="6B25EC1E" w:rsidR="000E7762" w:rsidRDefault="00C0250C" w:rsidP="00E3442B">
            <w:r>
              <w:t xml:space="preserve">At </w:t>
            </w:r>
            <w:r w:rsidR="000E7762">
              <w:t xml:space="preserve">14:00 </w:t>
            </w:r>
          </w:p>
        </w:tc>
        <w:tc>
          <w:tcPr>
            <w:tcW w:w="2121" w:type="dxa"/>
          </w:tcPr>
          <w:p w14:paraId="4C602D4F" w14:textId="5A34CFF3" w:rsidR="000E7762" w:rsidRDefault="003D4812" w:rsidP="00E3442B">
            <w:r>
              <w:t>JM Maseko v Min of Home Affairs</w:t>
            </w:r>
          </w:p>
          <w:p w14:paraId="2BB8E4FE" w14:textId="77777777" w:rsidR="005F6C12" w:rsidRDefault="005F6C12" w:rsidP="00E3442B"/>
          <w:p w14:paraId="79474D2C" w14:textId="77777777" w:rsidR="005F6C12" w:rsidRDefault="005F6C12" w:rsidP="00E3442B"/>
          <w:p w14:paraId="29E72C91" w14:textId="77777777" w:rsidR="005F6C12" w:rsidRDefault="005F6C12" w:rsidP="00E3442B"/>
          <w:p w14:paraId="6AA6943C" w14:textId="3F689349" w:rsidR="005F6C12" w:rsidRDefault="005F6C12" w:rsidP="00E3442B"/>
        </w:tc>
        <w:tc>
          <w:tcPr>
            <w:tcW w:w="1336" w:type="dxa"/>
          </w:tcPr>
          <w:p w14:paraId="1391B0B2" w14:textId="2A05B90C" w:rsidR="000E7762" w:rsidRDefault="003D4812" w:rsidP="00E3442B">
            <w:r>
              <w:t>75475/18</w:t>
            </w:r>
          </w:p>
        </w:tc>
      </w:tr>
    </w:tbl>
    <w:p w14:paraId="60E218F2" w14:textId="0497D4C4" w:rsidR="00697598" w:rsidRDefault="00697598" w:rsidP="007C3028">
      <w:pPr>
        <w:jc w:val="center"/>
      </w:pPr>
    </w:p>
    <w:p w14:paraId="4FCA261D" w14:textId="77777777" w:rsidR="00474C8E" w:rsidRDefault="00474C8E" w:rsidP="007C3028">
      <w:pPr>
        <w:jc w:val="center"/>
      </w:pPr>
    </w:p>
    <w:p w14:paraId="7233C468" w14:textId="1E1CFBD5" w:rsidR="00474C8E" w:rsidRPr="001B3084" w:rsidRDefault="00284D31" w:rsidP="00284D31">
      <w:r>
        <w:rPr>
          <w:b/>
          <w:bCs/>
        </w:rPr>
        <w:t>WEDNESDAY</w:t>
      </w:r>
      <w:r w:rsidR="00474C8E" w:rsidRPr="001B3084">
        <w:rPr>
          <w:b/>
          <w:bCs/>
        </w:rPr>
        <w:t xml:space="preserve"> </w:t>
      </w:r>
      <w:r w:rsidR="00396BCA">
        <w:rPr>
          <w:b/>
          <w:bCs/>
        </w:rPr>
        <w:t>20 OCTOBER</w:t>
      </w:r>
      <w:r w:rsidR="00474C8E" w:rsidRPr="001B3084">
        <w:rPr>
          <w:b/>
          <w:bCs/>
        </w:rPr>
        <w:t xml:space="preserve"> 20</w:t>
      </w:r>
      <w:r>
        <w:rPr>
          <w:b/>
          <w:bCs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278"/>
        <w:gridCol w:w="2121"/>
        <w:gridCol w:w="1336"/>
      </w:tblGrid>
      <w:tr w:rsidR="000E7762" w14:paraId="14FC4685" w14:textId="77777777" w:rsidTr="00284D31">
        <w:tc>
          <w:tcPr>
            <w:tcW w:w="625" w:type="dxa"/>
          </w:tcPr>
          <w:p w14:paraId="0D57D0DE" w14:textId="332F2D40" w:rsidR="000E7762" w:rsidRPr="00697598" w:rsidRDefault="000E7762" w:rsidP="00911C40">
            <w:pPr>
              <w:spacing w:before="24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78" w:type="dxa"/>
          </w:tcPr>
          <w:p w14:paraId="06FA00C5" w14:textId="251B857D" w:rsidR="000E7762" w:rsidRPr="00697598" w:rsidRDefault="000E7762" w:rsidP="00911C40">
            <w:pPr>
              <w:spacing w:before="240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21" w:type="dxa"/>
          </w:tcPr>
          <w:p w14:paraId="3FFC3F30" w14:textId="77777777" w:rsidR="000E7762" w:rsidRPr="00697598" w:rsidRDefault="000E7762" w:rsidP="00911C40">
            <w:pPr>
              <w:spacing w:before="240"/>
              <w:rPr>
                <w:b/>
              </w:rPr>
            </w:pPr>
            <w:r w:rsidRPr="00697598">
              <w:rPr>
                <w:b/>
              </w:rPr>
              <w:t>PARTIES</w:t>
            </w:r>
          </w:p>
        </w:tc>
        <w:tc>
          <w:tcPr>
            <w:tcW w:w="1336" w:type="dxa"/>
          </w:tcPr>
          <w:p w14:paraId="4B10E210" w14:textId="77777777" w:rsidR="000E7762" w:rsidRPr="00697598" w:rsidRDefault="000E7762" w:rsidP="00911C40">
            <w:pPr>
              <w:spacing w:before="240"/>
              <w:rPr>
                <w:b/>
              </w:rPr>
            </w:pPr>
            <w:r w:rsidRPr="00697598">
              <w:rPr>
                <w:b/>
              </w:rPr>
              <w:t>CASE NO</w:t>
            </w:r>
          </w:p>
        </w:tc>
      </w:tr>
      <w:tr w:rsidR="000E7762" w14:paraId="17A3F6C1" w14:textId="77777777" w:rsidTr="00284D31">
        <w:tc>
          <w:tcPr>
            <w:tcW w:w="625" w:type="dxa"/>
          </w:tcPr>
          <w:p w14:paraId="5D8049AD" w14:textId="77777777" w:rsidR="000E7762" w:rsidRDefault="000E7762" w:rsidP="00710FEA">
            <w:r>
              <w:t>1</w:t>
            </w:r>
          </w:p>
          <w:p w14:paraId="49EF1E21" w14:textId="1F5D5421" w:rsidR="005F6C12" w:rsidRPr="005F6C12" w:rsidRDefault="005F6C12" w:rsidP="00710FEA">
            <w:pPr>
              <w:rPr>
                <w:color w:val="FF0000"/>
              </w:rPr>
            </w:pPr>
            <w:r>
              <w:rPr>
                <w:color w:val="FF0000"/>
              </w:rPr>
              <w:t>(2)</w:t>
            </w:r>
          </w:p>
        </w:tc>
        <w:tc>
          <w:tcPr>
            <w:tcW w:w="1278" w:type="dxa"/>
          </w:tcPr>
          <w:p w14:paraId="42C0A401" w14:textId="370EB1BF" w:rsidR="000E7762" w:rsidRDefault="00C0250C" w:rsidP="00710FEA">
            <w:r>
              <w:t xml:space="preserve">At </w:t>
            </w:r>
            <w:r w:rsidR="000E7762">
              <w:t xml:space="preserve">10:00 </w:t>
            </w:r>
          </w:p>
        </w:tc>
        <w:tc>
          <w:tcPr>
            <w:tcW w:w="2121" w:type="dxa"/>
          </w:tcPr>
          <w:p w14:paraId="444A3BCE" w14:textId="77777777" w:rsidR="000E7762" w:rsidRDefault="005F6C12" w:rsidP="00710FEA">
            <w:r>
              <w:t xml:space="preserve">Investec Bank Ltd v </w:t>
            </w:r>
          </w:p>
          <w:p w14:paraId="1170F08C" w14:textId="77777777" w:rsidR="005F6C12" w:rsidRDefault="005F6C12" w:rsidP="00710FEA">
            <w:r>
              <w:t>SD Jacobs</w:t>
            </w:r>
          </w:p>
          <w:p w14:paraId="736087C3" w14:textId="4A49EF5F" w:rsidR="005F6C12" w:rsidRDefault="005F6C12" w:rsidP="00710FEA"/>
        </w:tc>
        <w:tc>
          <w:tcPr>
            <w:tcW w:w="1336" w:type="dxa"/>
          </w:tcPr>
          <w:p w14:paraId="42845530" w14:textId="5411A29E" w:rsidR="000E7762" w:rsidRDefault="005F6C12" w:rsidP="00710FEA">
            <w:r>
              <w:t>40132/20</w:t>
            </w:r>
          </w:p>
          <w:p w14:paraId="3FDA91CC" w14:textId="77777777" w:rsidR="005F6C12" w:rsidRDefault="005F6C12" w:rsidP="00710FEA"/>
          <w:p w14:paraId="199BFE4C" w14:textId="77777777" w:rsidR="005F6C12" w:rsidRDefault="005F6C12" w:rsidP="00710FEA"/>
          <w:p w14:paraId="59453608" w14:textId="22A72491" w:rsidR="005F6C12" w:rsidRDefault="005F6C12" w:rsidP="00710FEA"/>
        </w:tc>
      </w:tr>
      <w:tr w:rsidR="000E7762" w14:paraId="21EC6A91" w14:textId="77777777" w:rsidTr="00284D31">
        <w:tc>
          <w:tcPr>
            <w:tcW w:w="625" w:type="dxa"/>
          </w:tcPr>
          <w:p w14:paraId="0D62672B" w14:textId="77777777" w:rsidR="000E7762" w:rsidRDefault="000E7762" w:rsidP="00710FEA">
            <w:r>
              <w:t>2</w:t>
            </w:r>
          </w:p>
          <w:p w14:paraId="0A767D0A" w14:textId="7BB96711" w:rsidR="007E0683" w:rsidRDefault="007E0683" w:rsidP="00710FEA">
            <w:r w:rsidRPr="007E0683">
              <w:rPr>
                <w:color w:val="FF0000"/>
              </w:rPr>
              <w:t>(6)</w:t>
            </w:r>
          </w:p>
        </w:tc>
        <w:tc>
          <w:tcPr>
            <w:tcW w:w="1278" w:type="dxa"/>
          </w:tcPr>
          <w:p w14:paraId="4EB4AA54" w14:textId="17DA3612" w:rsidR="000E7762" w:rsidRDefault="00C0250C" w:rsidP="00710FEA">
            <w:r>
              <w:t xml:space="preserve">At </w:t>
            </w:r>
            <w:r w:rsidR="000E7762">
              <w:t xml:space="preserve">12:00 </w:t>
            </w:r>
          </w:p>
        </w:tc>
        <w:tc>
          <w:tcPr>
            <w:tcW w:w="2121" w:type="dxa"/>
          </w:tcPr>
          <w:p w14:paraId="473319D1" w14:textId="57973B74" w:rsidR="000E7762" w:rsidRDefault="003D4812" w:rsidP="00710FEA">
            <w:r>
              <w:t xml:space="preserve">Ex parte Chester Stomer Boast </w:t>
            </w:r>
          </w:p>
          <w:p w14:paraId="4FF1F376" w14:textId="77777777" w:rsidR="005F6C12" w:rsidRDefault="005F6C12" w:rsidP="00710FEA"/>
          <w:p w14:paraId="30975B60" w14:textId="77777777" w:rsidR="005F6C12" w:rsidRDefault="005F6C12" w:rsidP="00710FEA"/>
          <w:p w14:paraId="03F726E5" w14:textId="1015D4F4" w:rsidR="005F6C12" w:rsidRDefault="005F6C12" w:rsidP="00710FEA"/>
        </w:tc>
        <w:tc>
          <w:tcPr>
            <w:tcW w:w="1336" w:type="dxa"/>
          </w:tcPr>
          <w:p w14:paraId="3B9BD285" w14:textId="363F2CB1" w:rsidR="000E7762" w:rsidRDefault="003D4812" w:rsidP="00710FEA">
            <w:r>
              <w:t>46844/20</w:t>
            </w:r>
          </w:p>
        </w:tc>
      </w:tr>
      <w:tr w:rsidR="000E7762" w14:paraId="413E16B9" w14:textId="77777777" w:rsidTr="00284D31">
        <w:tc>
          <w:tcPr>
            <w:tcW w:w="625" w:type="dxa"/>
          </w:tcPr>
          <w:p w14:paraId="1C6E1E44" w14:textId="77777777" w:rsidR="000E7762" w:rsidRDefault="000E7762" w:rsidP="00710FEA">
            <w:r>
              <w:t>3</w:t>
            </w:r>
          </w:p>
          <w:p w14:paraId="1A28B9F8" w14:textId="5D7FC47A" w:rsidR="007E0683" w:rsidRDefault="007E0683" w:rsidP="00710FEA">
            <w:r w:rsidRPr="007E0683">
              <w:rPr>
                <w:color w:val="FF0000"/>
              </w:rPr>
              <w:t>(9)</w:t>
            </w:r>
          </w:p>
        </w:tc>
        <w:tc>
          <w:tcPr>
            <w:tcW w:w="1278" w:type="dxa"/>
          </w:tcPr>
          <w:p w14:paraId="0870709D" w14:textId="17ECCCEF" w:rsidR="000E7762" w:rsidRDefault="00C0250C" w:rsidP="00710FEA">
            <w:r>
              <w:t xml:space="preserve">At </w:t>
            </w:r>
            <w:r w:rsidR="000E7762">
              <w:t>14:00</w:t>
            </w:r>
          </w:p>
        </w:tc>
        <w:tc>
          <w:tcPr>
            <w:tcW w:w="2121" w:type="dxa"/>
          </w:tcPr>
          <w:p w14:paraId="3259F908" w14:textId="232C8530" w:rsidR="000E7762" w:rsidRDefault="003D4812" w:rsidP="00710FEA">
            <w:r>
              <w:t>JM Roos v HJ Roos</w:t>
            </w:r>
          </w:p>
          <w:p w14:paraId="3E189581" w14:textId="77777777" w:rsidR="005F6C12" w:rsidRDefault="005F6C12" w:rsidP="00710FEA"/>
          <w:p w14:paraId="4D8D6E7D" w14:textId="77777777" w:rsidR="005F6C12" w:rsidRDefault="005F6C12" w:rsidP="00710FEA"/>
          <w:p w14:paraId="5C9CF839" w14:textId="502C4630" w:rsidR="005F6C12" w:rsidRDefault="005F6C12" w:rsidP="00710FEA"/>
        </w:tc>
        <w:tc>
          <w:tcPr>
            <w:tcW w:w="1336" w:type="dxa"/>
          </w:tcPr>
          <w:p w14:paraId="0CEB7D99" w14:textId="4459FB7B" w:rsidR="000E7762" w:rsidRDefault="003D4812" w:rsidP="00710FEA">
            <w:r>
              <w:t>21584/21</w:t>
            </w:r>
          </w:p>
        </w:tc>
      </w:tr>
    </w:tbl>
    <w:p w14:paraId="6448B117" w14:textId="77777777" w:rsidR="00697598" w:rsidRDefault="00697598" w:rsidP="007C3028">
      <w:pPr>
        <w:jc w:val="center"/>
      </w:pPr>
    </w:p>
    <w:p w14:paraId="2D410B21" w14:textId="1B29D511" w:rsidR="00697598" w:rsidRDefault="00697598" w:rsidP="008835B8"/>
    <w:p w14:paraId="0C9543C6" w14:textId="7DD05F03" w:rsidR="00774E44" w:rsidRPr="00774E44" w:rsidRDefault="00774E44" w:rsidP="00774E44">
      <w:pPr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val="en-ZA"/>
        </w:rPr>
      </w:pPr>
      <w:r w:rsidRPr="00774E44">
        <w:rPr>
          <w:rFonts w:eastAsia="Calibri" w:cstheme="minorHAnsi"/>
          <w:b/>
          <w:bCs/>
          <w:sz w:val="28"/>
          <w:szCs w:val="28"/>
          <w:u w:val="single"/>
          <w:lang w:val="en-ZA"/>
        </w:rPr>
        <w:t>Directives:</w:t>
      </w:r>
    </w:p>
    <w:p w14:paraId="3DD9EA74" w14:textId="77777777" w:rsidR="00774E44" w:rsidRPr="00774E44" w:rsidRDefault="00774E44" w:rsidP="00774E44">
      <w:pPr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val="en-ZA"/>
        </w:rPr>
      </w:pPr>
    </w:p>
    <w:p w14:paraId="5555AE50" w14:textId="3701F79F" w:rsidR="00774E44" w:rsidRDefault="00774E44" w:rsidP="00774E44">
      <w:pPr>
        <w:numPr>
          <w:ilvl w:val="0"/>
          <w:numId w:val="1"/>
        </w:numPr>
        <w:spacing w:after="0" w:line="252" w:lineRule="auto"/>
        <w:jc w:val="both"/>
        <w:rPr>
          <w:rFonts w:eastAsia="Times New Roman" w:cstheme="minorHAnsi"/>
          <w:b/>
          <w:bCs/>
          <w:lang w:val="en-ZA"/>
        </w:rPr>
      </w:pPr>
      <w:r w:rsidRPr="00774E44">
        <w:rPr>
          <w:rFonts w:eastAsia="Times New Roman" w:cstheme="minorHAnsi"/>
          <w:b/>
          <w:bCs/>
          <w:lang w:val="en-ZA"/>
        </w:rPr>
        <w:t>Hearings will be conducted on the Microsoft Teams platform. The link will not be emailed separately and must be obtained from this roll, as per the hyperlink below:</w:t>
      </w:r>
    </w:p>
    <w:p w14:paraId="61856EBE" w14:textId="77777777" w:rsidR="00396BCA" w:rsidRPr="00774E44" w:rsidRDefault="00396BCA" w:rsidP="00396BCA">
      <w:pPr>
        <w:spacing w:after="0" w:line="252" w:lineRule="auto"/>
        <w:ind w:left="720"/>
        <w:jc w:val="both"/>
        <w:rPr>
          <w:rFonts w:eastAsia="Times New Roman" w:cstheme="minorHAnsi"/>
          <w:b/>
          <w:bCs/>
          <w:lang w:val="en-ZA"/>
        </w:rPr>
      </w:pPr>
    </w:p>
    <w:p w14:paraId="530D136B" w14:textId="77777777" w:rsidR="00774E44" w:rsidRPr="00774E44" w:rsidRDefault="00774E44" w:rsidP="00774E44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bCs/>
          <w:lang w:val="en-ZA"/>
        </w:rPr>
      </w:pPr>
    </w:p>
    <w:p w14:paraId="02B509C3" w14:textId="77777777" w:rsidR="00396BCA" w:rsidRDefault="00396BCA" w:rsidP="00396BCA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76443343" w14:textId="77777777" w:rsidR="00396BCA" w:rsidRDefault="00396BCA" w:rsidP="00396BCA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316F7EBD" w14:textId="77777777" w:rsidR="00396BCA" w:rsidRDefault="00E90C08" w:rsidP="00396BCA">
      <w:pPr>
        <w:rPr>
          <w:rFonts w:ascii="Segoe UI" w:eastAsia="Times New Roman" w:hAnsi="Segoe UI" w:cs="Segoe UI"/>
          <w:color w:val="252424"/>
        </w:rPr>
      </w:pPr>
      <w:hyperlink r:id="rId10" w:tgtFrame="_blank" w:history="1">
        <w:r w:rsidR="00396BCA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396BCA">
        <w:rPr>
          <w:rFonts w:ascii="Segoe UI" w:eastAsia="Times New Roman" w:hAnsi="Segoe UI" w:cs="Segoe UI"/>
          <w:color w:val="252424"/>
        </w:rPr>
        <w:t xml:space="preserve"> </w:t>
      </w:r>
    </w:p>
    <w:p w14:paraId="4AE135BB" w14:textId="56F66303" w:rsidR="00774E44" w:rsidRDefault="00E90C08" w:rsidP="00396BCA">
      <w:pPr>
        <w:spacing w:after="0" w:line="240" w:lineRule="auto"/>
        <w:ind w:left="720"/>
        <w:contextualSpacing/>
        <w:jc w:val="both"/>
        <w:rPr>
          <w:rFonts w:ascii="Segoe UI" w:eastAsia="Times New Roman" w:hAnsi="Segoe UI" w:cs="Segoe UI"/>
          <w:color w:val="252424"/>
        </w:rPr>
      </w:pPr>
      <w:hyperlink r:id="rId11" w:tgtFrame="_blank" w:history="1">
        <w:r w:rsidR="00396BCA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 w:rsidR="00396BCA">
        <w:rPr>
          <w:rFonts w:ascii="Segoe UI" w:eastAsia="Times New Roman" w:hAnsi="Segoe UI" w:cs="Segoe UI"/>
          <w:color w:val="252424"/>
        </w:rPr>
        <w:t xml:space="preserve"> | </w:t>
      </w:r>
      <w:hyperlink r:id="rId12" w:tgtFrame="_blank" w:history="1">
        <w:r w:rsidR="00396BCA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</w:p>
    <w:p w14:paraId="45414AD3" w14:textId="77777777" w:rsidR="00396BCA" w:rsidRPr="00774E44" w:rsidRDefault="00396BCA" w:rsidP="00396BCA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bCs/>
          <w:color w:val="FF0000"/>
          <w:u w:val="single"/>
          <w:lang w:val="en-ZA"/>
        </w:rPr>
      </w:pPr>
    </w:p>
    <w:p w14:paraId="040887DD" w14:textId="77777777" w:rsidR="00774E44" w:rsidRPr="001E5A4E" w:rsidRDefault="00774E44" w:rsidP="00774E44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bCs/>
          <w:lang w:val="en-ZA"/>
        </w:rPr>
      </w:pPr>
    </w:p>
    <w:p w14:paraId="3CD735C1" w14:textId="77777777" w:rsidR="00774E44" w:rsidRPr="001E5A4E" w:rsidRDefault="00774E44" w:rsidP="00774E44">
      <w:pPr>
        <w:numPr>
          <w:ilvl w:val="0"/>
          <w:numId w:val="2"/>
        </w:numPr>
        <w:spacing w:after="0" w:line="252" w:lineRule="auto"/>
        <w:contextualSpacing/>
        <w:jc w:val="both"/>
        <w:rPr>
          <w:rFonts w:eastAsia="Times New Roman" w:cstheme="minorHAnsi"/>
          <w:lang w:val="en-ZA"/>
        </w:rPr>
      </w:pPr>
      <w:r w:rsidRPr="001E5A4E">
        <w:rPr>
          <w:rFonts w:eastAsia="Times New Roman" w:cstheme="minorHAnsi"/>
          <w:lang w:val="en-ZA"/>
        </w:rPr>
        <w:t>Should your matter stand down to a later date, the same link should be used.</w:t>
      </w:r>
    </w:p>
    <w:p w14:paraId="2735F964" w14:textId="77777777" w:rsidR="00774E44" w:rsidRPr="001E5A4E" w:rsidRDefault="00774E44" w:rsidP="00774E44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bCs/>
          <w:lang w:val="en-ZA"/>
        </w:rPr>
      </w:pPr>
    </w:p>
    <w:p w14:paraId="5CAD47B8" w14:textId="6BE260C7" w:rsidR="00774E44" w:rsidRPr="00774E44" w:rsidRDefault="00774E44" w:rsidP="00774E44">
      <w:pPr>
        <w:numPr>
          <w:ilvl w:val="0"/>
          <w:numId w:val="1"/>
        </w:numPr>
        <w:spacing w:after="0" w:line="252" w:lineRule="auto"/>
        <w:jc w:val="both"/>
        <w:rPr>
          <w:rFonts w:eastAsia="Times New Roman" w:cstheme="minorHAnsi"/>
          <w:b/>
          <w:bCs/>
          <w:lang w:val="en-ZA"/>
        </w:rPr>
      </w:pPr>
      <w:r w:rsidRPr="00774E44">
        <w:rPr>
          <w:rFonts w:eastAsia="Times New Roman" w:cstheme="minorHAnsi"/>
          <w:b/>
          <w:bCs/>
          <w:lang w:val="en-ZA"/>
        </w:rPr>
        <w:t>As soon as an application becomes settled or the parties agree to a postponement or the application will not proceed on the allocated date for whatever reason, an electronic notification of same sho</w:t>
      </w:r>
      <w:r w:rsidR="007E0683">
        <w:rPr>
          <w:rFonts w:eastAsia="Times New Roman" w:cstheme="minorHAnsi"/>
          <w:b/>
          <w:bCs/>
          <w:lang w:val="en-ZA"/>
        </w:rPr>
        <w:t>uld be e-mailed to Judge Koo</w:t>
      </w:r>
      <w:bookmarkStart w:id="1" w:name="_GoBack"/>
      <w:bookmarkEnd w:id="1"/>
      <w:r w:rsidR="00396BCA">
        <w:rPr>
          <w:rFonts w:eastAsia="Times New Roman" w:cstheme="minorHAnsi"/>
          <w:b/>
          <w:bCs/>
          <w:lang w:val="en-ZA"/>
        </w:rPr>
        <w:t>vertjie</w:t>
      </w:r>
      <w:r>
        <w:rPr>
          <w:rFonts w:eastAsia="Times New Roman" w:cstheme="minorHAnsi"/>
          <w:b/>
          <w:bCs/>
          <w:lang w:val="en-ZA"/>
        </w:rPr>
        <w:t>’s</w:t>
      </w:r>
      <w:r w:rsidRPr="00774E44">
        <w:rPr>
          <w:rFonts w:eastAsia="Times New Roman" w:cstheme="minorHAnsi"/>
          <w:b/>
          <w:bCs/>
          <w:lang w:val="en-ZA"/>
        </w:rPr>
        <w:t xml:space="preserve"> clerk</w:t>
      </w:r>
      <w:r w:rsidR="00396BCA">
        <w:rPr>
          <w:rFonts w:eastAsia="Times New Roman" w:cstheme="minorHAnsi"/>
          <w:b/>
          <w:bCs/>
          <w:lang w:val="en-ZA"/>
        </w:rPr>
        <w:t>, Ms Vuyo Mzinyati</w:t>
      </w:r>
      <w:r w:rsidRPr="00774E44">
        <w:rPr>
          <w:rFonts w:eastAsia="Times New Roman" w:cstheme="minorHAnsi"/>
          <w:b/>
          <w:bCs/>
          <w:lang w:val="en-ZA"/>
        </w:rPr>
        <w:t>.</w:t>
      </w:r>
    </w:p>
    <w:p w14:paraId="7EA5483D" w14:textId="77777777" w:rsidR="00774E44" w:rsidRPr="00774E44" w:rsidRDefault="00774E44" w:rsidP="00774E44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bCs/>
          <w:lang w:val="en-ZA"/>
        </w:rPr>
      </w:pPr>
    </w:p>
    <w:p w14:paraId="5B1E8402" w14:textId="77777777" w:rsidR="00774E44" w:rsidRPr="00774E44" w:rsidRDefault="00774E44" w:rsidP="008737E7">
      <w:pPr>
        <w:spacing w:after="0" w:line="36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en-ZA" w:eastAsia="en-GB"/>
        </w:rPr>
      </w:pPr>
    </w:p>
    <w:p w14:paraId="3CBB188B" w14:textId="5CB3EC70" w:rsidR="00774E44" w:rsidRPr="00774E44" w:rsidRDefault="00774E44" w:rsidP="00774E44">
      <w:pPr>
        <w:spacing w:after="0" w:line="240" w:lineRule="auto"/>
        <w:rPr>
          <w:rFonts w:eastAsia="Calibri" w:cstheme="minorHAnsi"/>
          <w:lang w:val="en-ZA"/>
        </w:rPr>
      </w:pPr>
      <w:r w:rsidRPr="00774E44">
        <w:rPr>
          <w:rFonts w:eastAsia="Calibri" w:cstheme="minorHAnsi"/>
          <w:b/>
          <w:bCs/>
          <w:sz w:val="24"/>
          <w:szCs w:val="24"/>
          <w:lang w:val="en-ZA"/>
        </w:rPr>
        <w:t xml:space="preserve">Parties appearing in person, without access to the electronic platform, </w:t>
      </w:r>
      <w:r w:rsidRPr="00774E44">
        <w:rPr>
          <w:rFonts w:eastAsia="Calibri" w:cstheme="minorHAnsi"/>
          <w:b/>
          <w:bCs/>
          <w:sz w:val="24"/>
          <w:szCs w:val="24"/>
          <w:lang w:val="en-ZA" w:eastAsia="en-GB"/>
        </w:rPr>
        <w:t xml:space="preserve">are to be directed to Court room </w:t>
      </w:r>
      <w:r w:rsidR="001C23C0" w:rsidRPr="001C23C0">
        <w:rPr>
          <w:rFonts w:eastAsia="Calibri" w:cstheme="minorHAnsi"/>
          <w:b/>
          <w:bCs/>
          <w:sz w:val="24"/>
          <w:szCs w:val="24"/>
          <w:lang w:val="en-ZA" w:eastAsia="en-GB"/>
        </w:rPr>
        <w:t>6G</w:t>
      </w:r>
      <w:r w:rsidRPr="00774E44">
        <w:rPr>
          <w:rFonts w:eastAsia="Calibri" w:cstheme="minorHAnsi"/>
          <w:b/>
          <w:bCs/>
          <w:color w:val="FF0000"/>
          <w:sz w:val="24"/>
          <w:szCs w:val="24"/>
          <w:lang w:val="en-ZA" w:eastAsia="en-GB"/>
        </w:rPr>
        <w:t xml:space="preserve"> </w:t>
      </w:r>
      <w:r w:rsidRPr="00774E44">
        <w:rPr>
          <w:rFonts w:eastAsia="Calibri" w:cstheme="minorHAnsi"/>
          <w:b/>
          <w:bCs/>
          <w:sz w:val="24"/>
          <w:szCs w:val="24"/>
          <w:lang w:val="en-ZA" w:eastAsia="en-GB"/>
        </w:rPr>
        <w:t>where they will be assisted. Please ensu</w:t>
      </w:r>
      <w:r w:rsidR="007E0683">
        <w:rPr>
          <w:rFonts w:eastAsia="Calibri" w:cstheme="minorHAnsi"/>
          <w:b/>
          <w:bCs/>
          <w:sz w:val="24"/>
          <w:szCs w:val="24"/>
          <w:lang w:val="en-ZA" w:eastAsia="en-GB"/>
        </w:rPr>
        <w:t>re that you inform Judge Koo</w:t>
      </w:r>
      <w:r w:rsidR="005F40E1">
        <w:rPr>
          <w:rFonts w:eastAsia="Calibri" w:cstheme="minorHAnsi"/>
          <w:b/>
          <w:bCs/>
          <w:sz w:val="24"/>
          <w:szCs w:val="24"/>
          <w:lang w:val="en-ZA" w:eastAsia="en-GB"/>
        </w:rPr>
        <w:t>vertjie</w:t>
      </w:r>
      <w:r>
        <w:rPr>
          <w:rFonts w:eastAsia="Calibri" w:cstheme="minorHAnsi"/>
          <w:b/>
          <w:bCs/>
          <w:sz w:val="24"/>
          <w:szCs w:val="24"/>
          <w:lang w:val="en-ZA" w:eastAsia="en-GB"/>
        </w:rPr>
        <w:t>’s</w:t>
      </w:r>
      <w:r w:rsidRPr="00774E44">
        <w:rPr>
          <w:rFonts w:eastAsia="Calibri" w:cstheme="minorHAnsi"/>
          <w:b/>
          <w:bCs/>
          <w:sz w:val="24"/>
          <w:szCs w:val="24"/>
          <w:lang w:val="en-ZA" w:eastAsia="en-GB"/>
        </w:rPr>
        <w:t xml:space="preserve"> clerk by e</w:t>
      </w:r>
      <w:r>
        <w:rPr>
          <w:rFonts w:eastAsia="Calibri" w:cstheme="minorHAnsi"/>
          <w:b/>
          <w:bCs/>
          <w:sz w:val="24"/>
          <w:szCs w:val="24"/>
          <w:lang w:val="en-ZA" w:eastAsia="en-GB"/>
        </w:rPr>
        <w:t>-</w:t>
      </w:r>
      <w:r w:rsidRPr="00774E44">
        <w:rPr>
          <w:rFonts w:eastAsia="Calibri" w:cstheme="minorHAnsi"/>
          <w:b/>
          <w:bCs/>
          <w:sz w:val="24"/>
          <w:szCs w:val="24"/>
          <w:lang w:val="en-ZA" w:eastAsia="en-GB"/>
        </w:rPr>
        <w:t>mail, no later than 08h00 on the day of your hearing, of your attendance at court</w:t>
      </w:r>
      <w:r>
        <w:rPr>
          <w:rFonts w:eastAsia="Calibri" w:cstheme="minorHAnsi"/>
          <w:b/>
          <w:bCs/>
          <w:sz w:val="24"/>
          <w:szCs w:val="24"/>
          <w:lang w:val="en-ZA" w:eastAsia="en-GB"/>
        </w:rPr>
        <w:t>.</w:t>
      </w:r>
    </w:p>
    <w:p w14:paraId="28FB3FBB" w14:textId="49C8B835" w:rsidR="001C23C0" w:rsidRDefault="001C23C0" w:rsidP="008835B8"/>
    <w:p w14:paraId="344FA9D6" w14:textId="199E2E56" w:rsidR="001C23C0" w:rsidRDefault="001C23C0" w:rsidP="008835B8">
      <w:r>
        <w:t>We trust you will find the above in order.</w:t>
      </w:r>
    </w:p>
    <w:p w14:paraId="64644A05" w14:textId="7678852B" w:rsidR="001C23C0" w:rsidRDefault="001C23C0" w:rsidP="008835B8"/>
    <w:p w14:paraId="0899BD48" w14:textId="600493DC" w:rsidR="001C23C0" w:rsidRDefault="001C23C0" w:rsidP="008835B8">
      <w:r>
        <w:t>Regards,</w:t>
      </w:r>
    </w:p>
    <w:p w14:paraId="2AA93A7C" w14:textId="22E64027" w:rsidR="001C23C0" w:rsidRDefault="001C23C0" w:rsidP="008835B8">
      <w:r>
        <w:t>Vuyo Mzinyati</w:t>
      </w:r>
    </w:p>
    <w:p w14:paraId="7637D455" w14:textId="07F6A7C5" w:rsidR="001C23C0" w:rsidRDefault="005F40E1" w:rsidP="008835B8">
      <w:r>
        <w:t xml:space="preserve">Registrar to Hon. Koevertjie J </w:t>
      </w:r>
    </w:p>
    <w:sectPr w:rsidR="001C23C0" w:rsidSect="003574B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A0008" w14:textId="77777777" w:rsidR="00E90C08" w:rsidRDefault="00E90C08" w:rsidP="00FB3FDB">
      <w:pPr>
        <w:spacing w:after="0" w:line="240" w:lineRule="auto"/>
      </w:pPr>
      <w:r>
        <w:separator/>
      </w:r>
    </w:p>
  </w:endnote>
  <w:endnote w:type="continuationSeparator" w:id="0">
    <w:p w14:paraId="15FC3AD8" w14:textId="77777777" w:rsidR="00E90C08" w:rsidRDefault="00E90C08" w:rsidP="00FB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3DF8" w14:textId="77777777" w:rsidR="00E90C08" w:rsidRDefault="00E90C08" w:rsidP="00FB3FDB">
      <w:pPr>
        <w:spacing w:after="0" w:line="240" w:lineRule="auto"/>
      </w:pPr>
      <w:r>
        <w:separator/>
      </w:r>
    </w:p>
  </w:footnote>
  <w:footnote w:type="continuationSeparator" w:id="0">
    <w:p w14:paraId="5C2956FE" w14:textId="77777777" w:rsidR="00E90C08" w:rsidRDefault="00E90C08" w:rsidP="00FB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46507"/>
    <w:multiLevelType w:val="hybridMultilevel"/>
    <w:tmpl w:val="F8D0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E6B96"/>
    <w:multiLevelType w:val="hybridMultilevel"/>
    <w:tmpl w:val="A9E8B9EA"/>
    <w:lvl w:ilvl="0" w:tplc="259885FC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28"/>
    <w:rsid w:val="00012284"/>
    <w:rsid w:val="000E7762"/>
    <w:rsid w:val="001143EB"/>
    <w:rsid w:val="0017681E"/>
    <w:rsid w:val="001A7D6F"/>
    <w:rsid w:val="001B3084"/>
    <w:rsid w:val="001C23C0"/>
    <w:rsid w:val="001D354A"/>
    <w:rsid w:val="001E5A4E"/>
    <w:rsid w:val="0028001E"/>
    <w:rsid w:val="00284D31"/>
    <w:rsid w:val="00295534"/>
    <w:rsid w:val="002B1D1B"/>
    <w:rsid w:val="002B3F64"/>
    <w:rsid w:val="002F2B5C"/>
    <w:rsid w:val="00330A03"/>
    <w:rsid w:val="00343968"/>
    <w:rsid w:val="003574BE"/>
    <w:rsid w:val="0039417B"/>
    <w:rsid w:val="00396BCA"/>
    <w:rsid w:val="003D4812"/>
    <w:rsid w:val="003E76BA"/>
    <w:rsid w:val="00454B60"/>
    <w:rsid w:val="00474C8E"/>
    <w:rsid w:val="004B1A2C"/>
    <w:rsid w:val="004E2FFC"/>
    <w:rsid w:val="00501E4B"/>
    <w:rsid w:val="00502F2A"/>
    <w:rsid w:val="00520F46"/>
    <w:rsid w:val="00557C19"/>
    <w:rsid w:val="005F40E1"/>
    <w:rsid w:val="005F4DF0"/>
    <w:rsid w:val="005F6C12"/>
    <w:rsid w:val="00697598"/>
    <w:rsid w:val="006B6B96"/>
    <w:rsid w:val="006F0592"/>
    <w:rsid w:val="006F1F4A"/>
    <w:rsid w:val="006F2217"/>
    <w:rsid w:val="006F78D7"/>
    <w:rsid w:val="00710FEA"/>
    <w:rsid w:val="00774E44"/>
    <w:rsid w:val="007A0113"/>
    <w:rsid w:val="007A1610"/>
    <w:rsid w:val="007B0A6F"/>
    <w:rsid w:val="007C3028"/>
    <w:rsid w:val="007C6E83"/>
    <w:rsid w:val="007D3BE8"/>
    <w:rsid w:val="007E0683"/>
    <w:rsid w:val="00862165"/>
    <w:rsid w:val="008737E7"/>
    <w:rsid w:val="008835B8"/>
    <w:rsid w:val="00896C59"/>
    <w:rsid w:val="00911A1A"/>
    <w:rsid w:val="00911C40"/>
    <w:rsid w:val="00913499"/>
    <w:rsid w:val="00941C35"/>
    <w:rsid w:val="009B6C04"/>
    <w:rsid w:val="00A75705"/>
    <w:rsid w:val="00A903E2"/>
    <w:rsid w:val="00AB15B1"/>
    <w:rsid w:val="00B07C84"/>
    <w:rsid w:val="00B30A16"/>
    <w:rsid w:val="00BA4823"/>
    <w:rsid w:val="00BB7BD2"/>
    <w:rsid w:val="00BC2514"/>
    <w:rsid w:val="00C0250C"/>
    <w:rsid w:val="00C31417"/>
    <w:rsid w:val="00C44BFB"/>
    <w:rsid w:val="00C84F99"/>
    <w:rsid w:val="00C924A8"/>
    <w:rsid w:val="00CB2118"/>
    <w:rsid w:val="00CD6ACE"/>
    <w:rsid w:val="00D6106B"/>
    <w:rsid w:val="00DE4AA5"/>
    <w:rsid w:val="00E05CD1"/>
    <w:rsid w:val="00E3442B"/>
    <w:rsid w:val="00E57AC5"/>
    <w:rsid w:val="00E90C08"/>
    <w:rsid w:val="00E955D1"/>
    <w:rsid w:val="00E977EA"/>
    <w:rsid w:val="00EE14A9"/>
    <w:rsid w:val="00F761B7"/>
    <w:rsid w:val="00F97D9C"/>
    <w:rsid w:val="00FB2F07"/>
    <w:rsid w:val="00FB3FDB"/>
    <w:rsid w:val="00FC0BE5"/>
    <w:rsid w:val="00FC14AD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63ADD"/>
  <w15:chartTrackingRefBased/>
  <w15:docId w15:val="{125FE1A7-5B86-4131-86C9-43031EC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3028"/>
    <w:pPr>
      <w:autoSpaceDE w:val="0"/>
      <w:autoSpaceDN w:val="0"/>
      <w:adjustRightInd w:val="0"/>
      <w:spacing w:after="0" w:line="240" w:lineRule="auto"/>
    </w:pPr>
    <w:rPr>
      <w:rFonts w:ascii="Yu Gothic" w:eastAsia="Yu Gothic" w:cs="Yu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9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DB"/>
  </w:style>
  <w:style w:type="paragraph" w:styleId="Footer">
    <w:name w:val="footer"/>
    <w:basedOn w:val="Normal"/>
    <w:link w:val="FooterChar"/>
    <w:uiPriority w:val="99"/>
    <w:unhideWhenUsed/>
    <w:rsid w:val="00FB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DB"/>
  </w:style>
  <w:style w:type="paragraph" w:styleId="BalloonText">
    <w:name w:val="Balloon Text"/>
    <w:basedOn w:val="Normal"/>
    <w:link w:val="BalloonTextChar"/>
    <w:uiPriority w:val="99"/>
    <w:semiHidden/>
    <w:unhideWhenUsed/>
    <w:rsid w:val="00FB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05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zinyati@judiciary.org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teams.microsoft.com/meetingOptions/?organizerId=5eca7dbc-a5fe-4c04-a087-3a7cbaa2d261&amp;tenantId=c83e2aea-897a-4fe9-ba0c-12e02388f238&amp;threadId=19_meeting_M2YzZDE0ZDEtOGEwYy00NzE1LTgzZDktZmY1MDdiM2JiYjU2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M2YzZDE0ZDEtOGEwYy00NzE1LTgzZDktZmY1MDdiM2JiYjU2%40thread.v2/0?context=%7b%22Tid%22%3a%22c83e2aea-897a-4fe9-ba0c-12e02388f238%22%2c%22Oid%22%3a%225eca7dbc-a5fe-4c04-a087-3a7cbaa2d261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lwaziv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Sawma S.C</dc:creator>
  <cp:keywords/>
  <dc:description/>
  <cp:lastModifiedBy>Vuyokazi Mzinyati</cp:lastModifiedBy>
  <cp:revision>3</cp:revision>
  <cp:lastPrinted>2021-10-12T08:22:00Z</cp:lastPrinted>
  <dcterms:created xsi:type="dcterms:W3CDTF">2021-10-12T09:31:00Z</dcterms:created>
  <dcterms:modified xsi:type="dcterms:W3CDTF">2021-10-12T09:31:00Z</dcterms:modified>
</cp:coreProperties>
</file>