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AB" w:rsidRDefault="006A617C" w:rsidP="006A617C">
      <w:pPr>
        <w:jc w:val="center"/>
      </w:pPr>
      <w:r w:rsidRPr="00EB74EC">
        <w:rPr>
          <w:noProof/>
          <w:lang w:eastAsia="en-ZA"/>
        </w:rPr>
        <w:drawing>
          <wp:inline distT="0" distB="0" distL="0" distR="0" wp14:anchorId="0AAC8057" wp14:editId="16C45297">
            <wp:extent cx="1476375" cy="1485900"/>
            <wp:effectExtent l="0" t="0" r="9525" b="0"/>
            <wp:docPr id="1" name="Picture 1" descr="http://ocj000-intranet/assets/judiciary-logo---seal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ocj000-intranet/assets/judiciary-logo---seal-2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  <a14:imgEffect>
                                <a14:colorTemperature colorTemp="58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17C" w:rsidRPr="006A617C" w:rsidRDefault="006A617C" w:rsidP="006A617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MADAM JUSTICE POTTERILL</w:t>
      </w:r>
    </w:p>
    <w:p w:rsidR="006A617C" w:rsidRDefault="006A617C" w:rsidP="006A61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URGENT MOTION ROLL – 2 NOVEMBER 2021</w:t>
      </w:r>
    </w:p>
    <w:p w:rsidR="006A617C" w:rsidRDefault="006A617C" w:rsidP="006A61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A617C" w:rsidRDefault="006A617C" w:rsidP="006A61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Herewith the allocated urgent motion roll of 2 November 2021:</w:t>
      </w:r>
    </w:p>
    <w:p w:rsidR="006A617C" w:rsidRDefault="006A617C" w:rsidP="006A61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617C" w:rsidRDefault="006A617C" w:rsidP="006A61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THE HONOURABLE MADAM JUSTICE POTTERILL</w:t>
      </w:r>
    </w:p>
    <w:p w:rsidR="006A617C" w:rsidRDefault="006A617C" w:rsidP="006A61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Secretary:  Joanna Hefer E-mail:  </w:t>
      </w:r>
      <w:hyperlink r:id="rId8" w:history="1">
        <w:r w:rsidRPr="00BD1B72">
          <w:rPr>
            <w:rStyle w:val="Hyperlink"/>
            <w:rFonts w:ascii="Arial" w:hAnsi="Arial" w:cs="Arial"/>
            <w:sz w:val="24"/>
            <w:szCs w:val="24"/>
          </w:rPr>
          <w:t>JHefer@judiciary.org.za</w:t>
        </w:r>
      </w:hyperlink>
    </w:p>
    <w:p w:rsidR="006A617C" w:rsidRDefault="006A617C" w:rsidP="006A61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33"/>
      </w:tblGrid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NUKERI ATTORNEYS INC VS MTHOMBENI G ATTORNEYS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53457/21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TRUSTEES OF SA HUMAN RIGHTS LITIGATION CENTRE TRUST + 1 VS CHAIRPERSON OF THE NATIONAL CAC COMMITTEE + 10 OTHERS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27584/21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SOUL THAI SPA MORELETA (PTY) LTD VS BD BOUTIQUE HOTEL (PTY) LTD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51074/21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6A617C" w:rsidRDefault="00A1247E" w:rsidP="00A1247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EX PARTE </w:t>
            </w:r>
            <w:r w:rsidR="006A617C">
              <w:rPr>
                <w:rFonts w:ascii="Arial" w:hAnsi="Arial" w:cs="Arial"/>
                <w:sz w:val="24"/>
                <w:szCs w:val="24"/>
              </w:rPr>
              <w:t xml:space="preserve">MONTAGU AE 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51073/21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MASHIGO DT + 1 VS W SOLOMON + 3 OTHERS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21436/20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WEST END TRUST DS SAVAGE + 2 OTHERS VS CONSULT THREE ARCHITECTS (PTY) LTD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52438/21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EASY INVESTMENTS (PTY) LTD T/A EMPIRE PARTS VS EMPIRE AUTO PARTS (PTY) LTD + OTHERS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52294/21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CEMZA (PTY) LTD VS MIN OF TRADE, INDUSTRY AND COMPETITION + 1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52365/21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095" w:type="dxa"/>
          </w:tcPr>
          <w:p w:rsidR="006A617C" w:rsidRDefault="006A617C" w:rsidP="00A1247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KRUGER M VS KRUGER A </w:t>
            </w:r>
            <w:r w:rsidR="00A1247E">
              <w:rPr>
                <w:rFonts w:ascii="Arial" w:hAnsi="Arial" w:cs="Arial"/>
                <w:sz w:val="24"/>
                <w:szCs w:val="24"/>
              </w:rPr>
              <w:t>+ 1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52392/21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6095" w:type="dxa"/>
          </w:tcPr>
          <w:p w:rsidR="006A617C" w:rsidRDefault="00A1247E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EX PARTE </w:t>
            </w:r>
            <w:r>
              <w:rPr>
                <w:rFonts w:ascii="Arial" w:hAnsi="Arial" w:cs="Arial"/>
                <w:sz w:val="24"/>
                <w:szCs w:val="24"/>
              </w:rPr>
              <w:t>NIEUWOUDT J + 1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53176/21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MALEPE PATRICK METENE + 1 VS OLD ENGINEERS AND PROJECT</w:t>
            </w:r>
            <w:r w:rsidR="00A1247E">
              <w:rPr>
                <w:rFonts w:ascii="Arial" w:hAnsi="Arial" w:cs="Arial"/>
                <w:sz w:val="24"/>
                <w:szCs w:val="24"/>
              </w:rPr>
              <w:t xml:space="preserve"> MANAGERS + OTHERS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46541/21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NALINI MAHARAJ VS COMMISSIONER FOR SARS + 2 OTHERS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53826/21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 PARTE ESTERHUIZEN GP 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53797/21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095" w:type="dxa"/>
          </w:tcPr>
          <w:p w:rsidR="006A617C" w:rsidRDefault="00A1247E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LENGAU </w:t>
            </w:r>
            <w:r w:rsidR="006A617C">
              <w:rPr>
                <w:rFonts w:ascii="Arial" w:hAnsi="Arial" w:cs="Arial"/>
                <w:sz w:val="24"/>
                <w:szCs w:val="24"/>
              </w:rPr>
              <w:t xml:space="preserve">GROUP + 1 VS SITHEMBA </w:t>
            </w:r>
            <w:r>
              <w:rPr>
                <w:rFonts w:ascii="Arial" w:hAnsi="Arial" w:cs="Arial"/>
                <w:sz w:val="24"/>
                <w:szCs w:val="24"/>
              </w:rPr>
              <w:t xml:space="preserve">COAL (PTY) LTD </w:t>
            </w:r>
            <w:r w:rsidR="006A617C">
              <w:rPr>
                <w:rFonts w:ascii="Arial" w:hAnsi="Arial" w:cs="Arial"/>
                <w:sz w:val="24"/>
                <w:szCs w:val="24"/>
              </w:rPr>
              <w:t>+ 3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46747/21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LOUW BA VS JUNIECE VAN DER BROOKS + 1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13990/20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MDLULI N FAITH VS BRIDGETTE BAAI</w:t>
            </w:r>
            <w:r w:rsidR="00A1247E">
              <w:rPr>
                <w:rFonts w:ascii="Arial" w:hAnsi="Arial" w:cs="Arial"/>
                <w:sz w:val="24"/>
                <w:szCs w:val="24"/>
              </w:rPr>
              <w:t xml:space="preserve"> AND ANOTHER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51883/21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DIRECTOR OF PUBLIC PROSECUTIONS VS WILDEBEESFONTEIN PROPERTIES AND PROJECTS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46195/21</w:t>
            </w:r>
          </w:p>
        </w:tc>
      </w:tr>
      <w:tr w:rsidR="006A617C" w:rsidTr="006A617C">
        <w:tc>
          <w:tcPr>
            <w:tcW w:w="988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6095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STD BANK VS LM XISTO DAS NEVES</w:t>
            </w:r>
          </w:p>
        </w:tc>
        <w:tc>
          <w:tcPr>
            <w:tcW w:w="1933" w:type="dxa"/>
          </w:tcPr>
          <w:p w:rsidR="006A617C" w:rsidRDefault="006A617C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65679/17</w:t>
            </w:r>
          </w:p>
        </w:tc>
      </w:tr>
      <w:tr w:rsidR="006A617C" w:rsidTr="006A617C">
        <w:tc>
          <w:tcPr>
            <w:tcW w:w="988" w:type="dxa"/>
          </w:tcPr>
          <w:p w:rsidR="006A617C" w:rsidRDefault="0015380A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6095" w:type="dxa"/>
          </w:tcPr>
          <w:p w:rsidR="006A617C" w:rsidRDefault="0015380A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PLASTIC DROPPERS CC + 1 VS TSHWANE METROPOLITAN MUNICIPALITY</w:t>
            </w:r>
          </w:p>
        </w:tc>
        <w:tc>
          <w:tcPr>
            <w:tcW w:w="1933" w:type="dxa"/>
          </w:tcPr>
          <w:p w:rsidR="006A617C" w:rsidRDefault="0015380A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52151/21</w:t>
            </w:r>
          </w:p>
        </w:tc>
      </w:tr>
      <w:tr w:rsidR="0015380A" w:rsidTr="006A617C">
        <w:tc>
          <w:tcPr>
            <w:tcW w:w="988" w:type="dxa"/>
          </w:tcPr>
          <w:p w:rsidR="0015380A" w:rsidRDefault="00A1247E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6095" w:type="dxa"/>
          </w:tcPr>
          <w:p w:rsidR="0015380A" w:rsidRDefault="0015380A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 BEZUIDENHOUT + 3 VS </w:t>
            </w:r>
            <w:r w:rsidR="00A1247E">
              <w:rPr>
                <w:rFonts w:ascii="Arial" w:hAnsi="Arial" w:cs="Arial"/>
                <w:sz w:val="24"/>
                <w:szCs w:val="24"/>
              </w:rPr>
              <w:t xml:space="preserve">LA SOOTHILL </w:t>
            </w:r>
          </w:p>
        </w:tc>
        <w:tc>
          <w:tcPr>
            <w:tcW w:w="1933" w:type="dxa"/>
          </w:tcPr>
          <w:p w:rsidR="0015380A" w:rsidRDefault="0015380A" w:rsidP="006A61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27497/21</w:t>
            </w:r>
          </w:p>
        </w:tc>
      </w:tr>
    </w:tbl>
    <w:p w:rsidR="006A617C" w:rsidRDefault="006A617C" w:rsidP="006A61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A617C" w:rsidRDefault="006A617C" w:rsidP="006A61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5380A" w:rsidRDefault="00153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5380A" w:rsidRDefault="0015380A" w:rsidP="001538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BEFORE THE HONOURABLE MR JUSTICE HULLY (AJ)</w:t>
      </w:r>
    </w:p>
    <w:p w:rsidR="0015380A" w:rsidRDefault="0015380A" w:rsidP="0015380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Secretary:  </w:t>
      </w:r>
      <w:proofErr w:type="spellStart"/>
      <w:r>
        <w:rPr>
          <w:rFonts w:ascii="Arial" w:hAnsi="Arial" w:cs="Arial"/>
          <w:sz w:val="24"/>
          <w:szCs w:val="24"/>
        </w:rPr>
        <w:t>Thoki</w:t>
      </w:r>
      <w:proofErr w:type="spellEnd"/>
      <w:r>
        <w:rPr>
          <w:rFonts w:ascii="Arial" w:hAnsi="Arial" w:cs="Arial"/>
          <w:sz w:val="24"/>
          <w:szCs w:val="24"/>
        </w:rPr>
        <w:t xml:space="preserve"> Magoro E-mail:  </w:t>
      </w:r>
      <w:hyperlink r:id="rId9" w:history="1">
        <w:r w:rsidRPr="00BD1B72">
          <w:rPr>
            <w:rStyle w:val="Hyperlink"/>
            <w:rFonts w:ascii="Arial" w:hAnsi="Arial" w:cs="Arial"/>
            <w:sz w:val="24"/>
            <w:szCs w:val="24"/>
          </w:rPr>
          <w:t>JMagoro@judiciary.org.za</w:t>
        </w:r>
      </w:hyperlink>
    </w:p>
    <w:p w:rsidR="0015380A" w:rsidRDefault="0015380A" w:rsidP="0015380A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1933"/>
      </w:tblGrid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ENIGMA BUILT ENVIRONMENT PROPRIETARY LIMITED VS TUSK CONSTRUCTION SUPPORT SERVICES PROPRIETARY LIMITED + 2 OTHERS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53258/21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JOUBERT JE VS DR JC COETZEE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52982/21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1247E">
              <w:rPr>
                <w:rFonts w:ascii="Arial" w:hAnsi="Arial" w:cs="Arial"/>
                <w:sz w:val="24"/>
                <w:szCs w:val="24"/>
              </w:rPr>
              <w:t xml:space="preserve">OMMUNITIES AGAINST MINING VS MINISTER OF ENVIRONMENT, FORESTRY </w:t>
            </w:r>
            <w:r>
              <w:rPr>
                <w:rFonts w:ascii="Arial" w:hAnsi="Arial" w:cs="Arial"/>
                <w:sz w:val="24"/>
                <w:szCs w:val="24"/>
              </w:rPr>
              <w:t>AND FISHERIES + 4 OTHERS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48162/21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 DER MERWE G VS VAN DER MERWE HERMINE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54919/20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NTSHOSA MADIBA INCORPORATED + 5 OTHERS VS RAF + 4 OTHERS 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51169/21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OKONKWO EMMANUEL VS MIN OF HOME AFFAIRS + 4 OTHERS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52120/21</w:t>
            </w:r>
          </w:p>
        </w:tc>
      </w:tr>
      <w:tr w:rsidR="00D46AF5" w:rsidTr="00B97B36">
        <w:tc>
          <w:tcPr>
            <w:tcW w:w="988" w:type="dxa"/>
          </w:tcPr>
          <w:p w:rsidR="00D46AF5" w:rsidRDefault="00D46AF5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095" w:type="dxa"/>
          </w:tcPr>
          <w:p w:rsidR="00D46AF5" w:rsidRDefault="00D46AF5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PREMIER FMCG (PTY) LTD VS FJ ABOOBAKER</w:t>
            </w:r>
          </w:p>
        </w:tc>
        <w:tc>
          <w:tcPr>
            <w:tcW w:w="1933" w:type="dxa"/>
          </w:tcPr>
          <w:p w:rsidR="00D46AF5" w:rsidRDefault="00D46AF5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50522/21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WERNVER GUNTER HATTINGH VS BRITS POLES SA (PTY) LTD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52528/21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BOTHA CG + 1 VS NKALA NKOSIKHONA + 2 OTHERS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53136/21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TWIN CITY REALITY (PTY) LTD + 1 OTHER VS THE CITY OF TSHWANE METROPOLITAN MUNICIPALITY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53254/21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DESMOND SIBUSISO PHEZA AND 3 OTHERS VS SITHEMBA COAL (PTY) LTD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53233/21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 OF TSHWANE METROPOLITAN MUNICIPALITY VS REMOVAL OF RESIDENTS OF THE WOLVESPRUIT (R/492 ERASMUSKLOOF)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53830/21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ABENI GIRMA TELORO VS MIN OF HOME AFFAIRS + OTHERS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51353/21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GETACHEW TIRORE WATANGO VS MIN OF HOME AFFAIRS + </w:t>
            </w:r>
            <w:r w:rsidR="00A1247E">
              <w:rPr>
                <w:rFonts w:ascii="Arial" w:hAnsi="Arial" w:cs="Arial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51351/21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KANORA TAGESE GABORE VS MIN OF HOME AFFAIRS + </w:t>
            </w:r>
            <w:r w:rsidR="00A1247E">
              <w:rPr>
                <w:rFonts w:ascii="Arial" w:hAnsi="Arial" w:cs="Arial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51352/21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SMIT AM VS V OLIV</w:t>
            </w:r>
            <w:r w:rsidR="00A1247E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ER + OTHERS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54392/21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095" w:type="dxa"/>
          </w:tcPr>
          <w:p w:rsidR="0015380A" w:rsidRDefault="00A1247E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EX PARTE </w:t>
            </w:r>
            <w:r w:rsidR="0015380A">
              <w:rPr>
                <w:rFonts w:ascii="Arial" w:hAnsi="Arial" w:cs="Arial"/>
                <w:sz w:val="24"/>
                <w:szCs w:val="24"/>
              </w:rPr>
              <w:t xml:space="preserve">P JOUBERT </w:t>
            </w:r>
            <w:r>
              <w:rPr>
                <w:rFonts w:ascii="Arial" w:hAnsi="Arial" w:cs="Arial"/>
                <w:sz w:val="24"/>
                <w:szCs w:val="24"/>
              </w:rPr>
              <w:t xml:space="preserve">DE KOKER 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55414/14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6095" w:type="dxa"/>
          </w:tcPr>
          <w:p w:rsidR="0015380A" w:rsidRDefault="0015380A" w:rsidP="00A1247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SOUTH AFRICAN LEGAL PRACTICE COUNCIL VS MAKHUDUGA HARRIET MAPONYA 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48141/21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HOLTZHAUZEN J</w:t>
            </w:r>
            <w:r w:rsidR="00A1247E">
              <w:rPr>
                <w:rFonts w:ascii="Arial" w:hAnsi="Arial" w:cs="Arial"/>
                <w:sz w:val="24"/>
                <w:szCs w:val="24"/>
              </w:rPr>
              <w:t>OY ALISON VS THERON C</w:t>
            </w:r>
            <w:r>
              <w:rPr>
                <w:rFonts w:ascii="Arial" w:hAnsi="Arial" w:cs="Arial"/>
                <w:sz w:val="24"/>
                <w:szCs w:val="24"/>
              </w:rPr>
              <w:t>HARLEEN + 1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54455/21</w:t>
            </w:r>
          </w:p>
        </w:tc>
      </w:tr>
      <w:tr w:rsidR="0015380A" w:rsidTr="00B97B36">
        <w:tc>
          <w:tcPr>
            <w:tcW w:w="988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6095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A1247E"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z w:val="24"/>
                <w:szCs w:val="24"/>
              </w:rPr>
              <w:t xml:space="preserve">SA DC (PTY) </w:t>
            </w:r>
            <w:r w:rsidR="00A1247E">
              <w:rPr>
                <w:rFonts w:ascii="Arial" w:hAnsi="Arial" w:cs="Arial"/>
                <w:sz w:val="24"/>
                <w:szCs w:val="24"/>
              </w:rPr>
              <w:t>LTD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VS UNIQUE COLOURS (PTY) LTD + 3</w:t>
            </w:r>
          </w:p>
        </w:tc>
        <w:tc>
          <w:tcPr>
            <w:tcW w:w="1933" w:type="dxa"/>
          </w:tcPr>
          <w:p w:rsidR="0015380A" w:rsidRDefault="0015380A" w:rsidP="00B97B3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53194/21</w:t>
            </w:r>
          </w:p>
        </w:tc>
      </w:tr>
    </w:tbl>
    <w:p w:rsidR="0015380A" w:rsidRPr="006A617C" w:rsidRDefault="0015380A" w:rsidP="0015380A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5380A" w:rsidRPr="006A61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70" w:rsidRDefault="00DB1A70" w:rsidP="00A1247E">
      <w:pPr>
        <w:spacing w:after="0" w:line="240" w:lineRule="auto"/>
      </w:pPr>
      <w:r>
        <w:separator/>
      </w:r>
    </w:p>
  </w:endnote>
  <w:endnote w:type="continuationSeparator" w:id="0">
    <w:p w:rsidR="00DB1A70" w:rsidRDefault="00DB1A70" w:rsidP="00A1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70" w:rsidRDefault="00DB1A70" w:rsidP="00A1247E">
      <w:pPr>
        <w:spacing w:after="0" w:line="240" w:lineRule="auto"/>
      </w:pPr>
      <w:r>
        <w:separator/>
      </w:r>
    </w:p>
  </w:footnote>
  <w:footnote w:type="continuationSeparator" w:id="0">
    <w:p w:rsidR="00DB1A70" w:rsidRDefault="00DB1A70" w:rsidP="00A1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779606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1247E" w:rsidRDefault="00A124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247E" w:rsidRDefault="00A124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17C"/>
    <w:rsid w:val="0015380A"/>
    <w:rsid w:val="006A617C"/>
    <w:rsid w:val="00824CAB"/>
    <w:rsid w:val="00A1247E"/>
    <w:rsid w:val="00D46AF5"/>
    <w:rsid w:val="00DB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C36C5F"/>
  <w15:chartTrackingRefBased/>
  <w15:docId w15:val="{769C0EB8-7F6C-41D4-A887-1262E6A1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17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A6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A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47E"/>
  </w:style>
  <w:style w:type="paragraph" w:styleId="Footer">
    <w:name w:val="footer"/>
    <w:basedOn w:val="Normal"/>
    <w:link w:val="FooterChar"/>
    <w:uiPriority w:val="99"/>
    <w:unhideWhenUsed/>
    <w:rsid w:val="00A124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fer@judiciary.org.za" TargetMode="External"/><Relationship Id="rId3" Type="http://schemas.openxmlformats.org/officeDocument/2006/relationships/webSettings" Target="webSettings.xml"/><Relationship Id="rId7" Type="http://schemas.microsoft.com/office/2007/relationships/hdphoto" Target="NUL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JMagor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Hefer</dc:creator>
  <cp:keywords/>
  <dc:description/>
  <cp:lastModifiedBy>Jonah Hefer</cp:lastModifiedBy>
  <cp:revision>3</cp:revision>
  <cp:lastPrinted>2021-10-29T08:52:00Z</cp:lastPrinted>
  <dcterms:created xsi:type="dcterms:W3CDTF">2021-10-28T13:29:00Z</dcterms:created>
  <dcterms:modified xsi:type="dcterms:W3CDTF">2021-10-29T10:11:00Z</dcterms:modified>
</cp:coreProperties>
</file>