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CC" w:rsidRDefault="00C446CC" w:rsidP="00E4466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:rsidR="00C446CC" w:rsidRDefault="00C446CC" w:rsidP="00E4466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(GAUTENG DIVISION PRETORIA)</w:t>
      </w:r>
    </w:p>
    <w:p w:rsidR="00C407A3" w:rsidRPr="00C407A3" w:rsidRDefault="00D412D0" w:rsidP="00116A9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52"/>
          <w:szCs w:val="52"/>
          <w:u w:val="single"/>
          <w:lang w:val="en"/>
        </w:rPr>
      </w:pPr>
      <w:r>
        <w:rPr>
          <w:rFonts w:ascii="Calibri" w:hAnsi="Calibri" w:cs="Calibri"/>
          <w:b/>
          <w:color w:val="000000" w:themeColor="text1"/>
          <w:sz w:val="52"/>
          <w:szCs w:val="52"/>
          <w:u w:val="single"/>
          <w:lang w:val="en"/>
        </w:rPr>
        <w:t>UNOPPOSED MOTIONS: 29 MARCH 2022</w:t>
      </w:r>
    </w:p>
    <w:p w:rsidR="001F5838" w:rsidRPr="001F5838" w:rsidRDefault="00E54CC5" w:rsidP="0080178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 w:themeColor="text1"/>
          <w:sz w:val="52"/>
          <w:szCs w:val="52"/>
          <w:u w:val="single"/>
          <w:lang w:val="en"/>
        </w:rPr>
      </w:pPr>
      <w:r>
        <w:rPr>
          <w:rFonts w:ascii="Calibri" w:hAnsi="Calibri" w:cs="Calibri"/>
          <w:b/>
          <w:color w:val="000000" w:themeColor="text1"/>
          <w:sz w:val="52"/>
          <w:szCs w:val="52"/>
          <w:u w:val="single"/>
          <w:lang w:val="en"/>
        </w:rPr>
        <w:t xml:space="preserve">BEFORE THE HONOURABLE MR JUSTICE </w:t>
      </w:r>
      <w:r w:rsidR="001F5838" w:rsidRPr="001F5838">
        <w:rPr>
          <w:rFonts w:ascii="Calibri" w:hAnsi="Calibri" w:cs="Calibri"/>
          <w:b/>
          <w:color w:val="000000" w:themeColor="text1"/>
          <w:sz w:val="52"/>
          <w:szCs w:val="52"/>
          <w:u w:val="single"/>
          <w:lang w:val="en"/>
        </w:rPr>
        <w:t>DE VOS</w:t>
      </w:r>
    </w:p>
    <w:p w:rsidR="00116A93" w:rsidRDefault="00116A93" w:rsidP="001F583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FF0000"/>
          <w:sz w:val="52"/>
          <w:szCs w:val="52"/>
          <w:u w:val="single"/>
          <w:lang w:val="en"/>
        </w:rPr>
      </w:pPr>
      <w:r w:rsidRPr="00116A93">
        <w:rPr>
          <w:rFonts w:ascii="Calibri" w:hAnsi="Calibri" w:cs="Calibri"/>
          <w:b/>
          <w:color w:val="FF0000"/>
          <w:sz w:val="52"/>
          <w:szCs w:val="52"/>
          <w:u w:val="single"/>
          <w:lang w:val="en"/>
        </w:rPr>
        <w:t>OPEN COURT SESSION</w:t>
      </w:r>
    </w:p>
    <w:p w:rsidR="005F4ED2" w:rsidRPr="00801784" w:rsidRDefault="005F4ED2" w:rsidP="0080178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 w:themeColor="text1"/>
          <w:sz w:val="40"/>
          <w:szCs w:val="40"/>
          <w:lang w:val="en"/>
        </w:rPr>
      </w:pPr>
      <w:r w:rsidRPr="00801784">
        <w:rPr>
          <w:rFonts w:ascii="Calibri" w:hAnsi="Calibri" w:cs="Calibri"/>
          <w:b/>
          <w:color w:val="000000" w:themeColor="text1"/>
          <w:sz w:val="40"/>
          <w:szCs w:val="40"/>
          <w:lang w:val="en"/>
        </w:rPr>
        <w:t>COURT C</w:t>
      </w:r>
    </w:p>
    <w:p w:rsidR="005F4ED2" w:rsidRPr="00801784" w:rsidRDefault="005F4ED2" w:rsidP="0080178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 w:themeColor="text1"/>
          <w:sz w:val="40"/>
          <w:szCs w:val="40"/>
          <w:lang w:val="en"/>
        </w:rPr>
      </w:pPr>
      <w:r w:rsidRPr="00801784">
        <w:rPr>
          <w:rFonts w:ascii="Calibri" w:hAnsi="Calibri" w:cs="Calibri"/>
          <w:b/>
          <w:color w:val="000000" w:themeColor="text1"/>
          <w:sz w:val="40"/>
          <w:szCs w:val="40"/>
          <w:lang w:val="en"/>
        </w:rPr>
        <w:t>PALACE OF JUSTICE</w:t>
      </w:r>
    </w:p>
    <w:p w:rsidR="005F4ED2" w:rsidRDefault="005F4ED2" w:rsidP="0080178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 w:themeColor="text1"/>
          <w:sz w:val="40"/>
          <w:szCs w:val="40"/>
          <w:lang w:val="en"/>
        </w:rPr>
      </w:pPr>
      <w:r w:rsidRPr="00801784">
        <w:rPr>
          <w:rFonts w:ascii="Calibri" w:hAnsi="Calibri" w:cs="Calibri"/>
          <w:b/>
          <w:color w:val="000000" w:themeColor="text1"/>
          <w:sz w:val="40"/>
          <w:szCs w:val="40"/>
          <w:lang w:val="en"/>
        </w:rPr>
        <w:t>10:00</w:t>
      </w:r>
    </w:p>
    <w:p w:rsidR="00001159" w:rsidRPr="00001159" w:rsidRDefault="00001159" w:rsidP="0000115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  <w:sz w:val="48"/>
          <w:szCs w:val="48"/>
          <w:lang w:val="en"/>
        </w:rPr>
      </w:pPr>
      <w:r w:rsidRPr="00001159">
        <w:rPr>
          <w:rFonts w:ascii="Calibri" w:hAnsi="Calibri" w:cs="Calibri"/>
          <w:b/>
          <w:color w:val="FF0000"/>
          <w:sz w:val="48"/>
          <w:szCs w:val="48"/>
          <w:lang w:val="en"/>
        </w:rPr>
        <w:t>NOTE TO COUNSEL:  DRAFT ORDERS MUST BE PREPARED</w:t>
      </w:r>
      <w:r>
        <w:rPr>
          <w:rFonts w:ascii="Calibri" w:hAnsi="Calibri" w:cs="Calibri"/>
          <w:b/>
          <w:color w:val="FF0000"/>
          <w:sz w:val="48"/>
          <w:szCs w:val="48"/>
          <w:lang w:val="en"/>
        </w:rPr>
        <w:t xml:space="preserve"> BY ATTORNEYS/COUNSEL </w:t>
      </w:r>
      <w:r w:rsidRPr="00001159">
        <w:rPr>
          <w:rFonts w:ascii="Calibri" w:hAnsi="Calibri" w:cs="Calibri"/>
          <w:b/>
          <w:color w:val="FF0000"/>
          <w:sz w:val="48"/>
          <w:szCs w:val="48"/>
          <w:lang w:val="en"/>
        </w:rPr>
        <w:t>IN ADVANCE AND A HARD COPY THEREOF MUST BE HANDED UP IN OPEN COURT</w:t>
      </w:r>
      <w:r>
        <w:rPr>
          <w:rFonts w:ascii="Calibri" w:hAnsi="Calibri" w:cs="Calibri"/>
          <w:b/>
          <w:color w:val="FF0000"/>
          <w:sz w:val="48"/>
          <w:szCs w:val="48"/>
          <w:lang w:val="en"/>
        </w:rPr>
        <w:t xml:space="preserve">.  </w:t>
      </w:r>
      <w:bookmarkStart w:id="0" w:name="_GoBack"/>
      <w:bookmarkEnd w:id="0"/>
    </w:p>
    <w:p w:rsidR="00116A93" w:rsidRDefault="00116A93" w:rsidP="00116A93">
      <w:pPr>
        <w:pStyle w:val="ListParagraph"/>
        <w:ind w:left="0"/>
        <w:rPr>
          <w:rFonts w:ascii="Calibri" w:hAnsi="Calibri" w:cs="Calibri"/>
          <w:lang w:val="en"/>
        </w:rPr>
      </w:pPr>
    </w:p>
    <w:p w:rsidR="00116A93" w:rsidRPr="00A7062B" w:rsidRDefault="00116A93" w:rsidP="00A70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A7062B">
        <w:rPr>
          <w:rFonts w:ascii="Calibri" w:hAnsi="Calibri" w:cs="Calibri"/>
          <w:lang w:val="en"/>
        </w:rPr>
        <w:t>EX PARTE: D J ESTERHUIZEN+1</w:t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  <w:t>30855/21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Pr="00A7062B" w:rsidRDefault="00116A93" w:rsidP="00A70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A7062B">
        <w:rPr>
          <w:rFonts w:ascii="Calibri" w:hAnsi="Calibri" w:cs="Calibri"/>
          <w:lang w:val="en"/>
        </w:rPr>
        <w:t>V M NKOMO</w:t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  <w:t>VS</w:t>
      </w:r>
      <w:r w:rsidRPr="00A7062B">
        <w:rPr>
          <w:rFonts w:ascii="Calibri" w:hAnsi="Calibri" w:cs="Calibri"/>
          <w:lang w:val="en"/>
        </w:rPr>
        <w:tab/>
        <w:t>RAF</w:t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</w:r>
      <w:r w:rsidRPr="00A7062B">
        <w:rPr>
          <w:rFonts w:ascii="Calibri" w:hAnsi="Calibri" w:cs="Calibri"/>
          <w:lang w:val="en"/>
        </w:rPr>
        <w:tab/>
        <w:t>60735/17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ANDPROES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D MOAGI+1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52614/21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C PIETERSE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REGISTRAR OF DEEDS, PRETORIA</w:t>
      </w:r>
      <w:r>
        <w:rPr>
          <w:rFonts w:ascii="Calibri" w:hAnsi="Calibri" w:cs="Calibri"/>
          <w:lang w:val="en"/>
        </w:rPr>
        <w:tab/>
        <w:t>53564/21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 M VAN JAARSVELD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W D VAN JAARSVELD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3762/22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K R JACOBS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83355/17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 GROBLER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F GROBLER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339/22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MONYOKO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30792/21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L MOKHETHI+1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66695/20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 F STRUWIG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A J STRUWIG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6637/22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C MULDER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C MULDER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48021/21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 BRONKHORSTS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L E VAN HEERDEN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52830/21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 D BHANA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BHANA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25476/21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 ENGELBRECHT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F ENGELBRECHT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928/22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NEDBANK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A M DE BEER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90646/19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CHANGING TIDES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VILJOEN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75338/18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 BRONKHORSTS+1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38520/21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J SCHOLTZ +1                VS     RAF                           </w:t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>41371/21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CHANGING TIDES             VS     MA MALULEKE                  </w:t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 xml:space="preserve">24579/21   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 JANSE VAN RENSBURG </w:t>
      </w:r>
      <w:proofErr w:type="gramStart"/>
      <w:r>
        <w:rPr>
          <w:rFonts w:ascii="Calibri" w:hAnsi="Calibri" w:cs="Calibri"/>
          <w:lang w:val="en"/>
        </w:rPr>
        <w:t>TRUST  VS</w:t>
      </w:r>
      <w:proofErr w:type="gramEnd"/>
      <w:r>
        <w:rPr>
          <w:rFonts w:ascii="Calibri" w:hAnsi="Calibri" w:cs="Calibri"/>
          <w:lang w:val="en"/>
        </w:rPr>
        <w:t xml:space="preserve">     RAF                        </w:t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 xml:space="preserve">  </w:t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 xml:space="preserve">50143/21    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FNB                         VS    CM RAKGALAKANE              </w:t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>60898/21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FNB                        VS    JM MOKWENA                  </w:t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 xml:space="preserve">54266/20  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 PARTE BP JORDAAN                                             </w:t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 xml:space="preserve">4639/22      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STANDARD BANK             VS     RT DYK                       </w:t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 xml:space="preserve"> </w:t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>17102/21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 PARTE RE PIETERSE                                             </w:t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 xml:space="preserve">8640/22    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pStyle w:val="ListParagraph"/>
        <w:numPr>
          <w:ilvl w:val="0"/>
          <w:numId w:val="2"/>
        </w:numPr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V I WILLIAMS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55385/21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pStyle w:val="ListParagraph"/>
        <w:numPr>
          <w:ilvl w:val="0"/>
          <w:numId w:val="2"/>
        </w:numPr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CLAGARY INVESTMENT TRUST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62237/19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pStyle w:val="ListParagraph"/>
        <w:numPr>
          <w:ilvl w:val="0"/>
          <w:numId w:val="2"/>
        </w:numPr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NEDBANK                  VS     KM MTHIMKULU                 </w:t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 w:rsidR="00FC162C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>46246/21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pStyle w:val="ListParagraph"/>
        <w:numPr>
          <w:ilvl w:val="0"/>
          <w:numId w:val="2"/>
        </w:numPr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COMPESATION SOLUTIONS LTD</w:t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COMPESATION COMMISSIONER+2</w:t>
      </w:r>
      <w:r>
        <w:rPr>
          <w:rFonts w:ascii="Calibri" w:hAnsi="Calibri" w:cs="Calibri"/>
          <w:lang w:val="en"/>
        </w:rPr>
        <w:tab/>
        <w:t>54944/21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116A93" w:rsidRDefault="00116A93" w:rsidP="00A7062B">
      <w:pPr>
        <w:pStyle w:val="ListParagraph"/>
        <w:numPr>
          <w:ilvl w:val="0"/>
          <w:numId w:val="2"/>
        </w:numPr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 E MGIMETI+1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11472/19</w:t>
      </w:r>
    </w:p>
    <w:p w:rsidR="00116A93" w:rsidRDefault="00116A93" w:rsidP="00116A93">
      <w:pPr>
        <w:pStyle w:val="ListParagraph"/>
        <w:rPr>
          <w:rFonts w:ascii="Calibri" w:hAnsi="Calibri" w:cs="Calibri"/>
          <w:lang w:val="en"/>
        </w:rPr>
      </w:pPr>
    </w:p>
    <w:p w:rsidR="004A7FC2" w:rsidRDefault="00116A93" w:rsidP="004F7A3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0B674F">
        <w:rPr>
          <w:rFonts w:ascii="Calibri" w:hAnsi="Calibri" w:cs="Calibri"/>
          <w:lang w:val="en"/>
        </w:rPr>
        <w:t>WESBANK LTD</w:t>
      </w:r>
      <w:r w:rsidRPr="000B674F">
        <w:rPr>
          <w:rFonts w:ascii="Calibri" w:hAnsi="Calibri" w:cs="Calibri"/>
          <w:lang w:val="en"/>
        </w:rPr>
        <w:tab/>
      </w:r>
      <w:r w:rsidRPr="000B674F">
        <w:rPr>
          <w:rFonts w:ascii="Calibri" w:hAnsi="Calibri" w:cs="Calibri"/>
          <w:lang w:val="en"/>
        </w:rPr>
        <w:tab/>
      </w:r>
      <w:r w:rsidRPr="000B674F">
        <w:rPr>
          <w:rFonts w:ascii="Calibri" w:hAnsi="Calibri" w:cs="Calibri"/>
          <w:lang w:val="en"/>
        </w:rPr>
        <w:tab/>
        <w:t>VS</w:t>
      </w:r>
      <w:r w:rsidRPr="000B674F">
        <w:rPr>
          <w:rFonts w:ascii="Calibri" w:hAnsi="Calibri" w:cs="Calibri"/>
          <w:lang w:val="en"/>
        </w:rPr>
        <w:tab/>
        <w:t>M LUMKA</w:t>
      </w:r>
      <w:r w:rsidRPr="000B674F">
        <w:rPr>
          <w:rFonts w:ascii="Calibri" w:hAnsi="Calibri" w:cs="Calibri"/>
          <w:lang w:val="en"/>
        </w:rPr>
        <w:tab/>
      </w:r>
      <w:r w:rsidRPr="000B674F">
        <w:rPr>
          <w:rFonts w:ascii="Calibri" w:hAnsi="Calibri" w:cs="Calibri"/>
          <w:lang w:val="en"/>
        </w:rPr>
        <w:tab/>
      </w:r>
      <w:r w:rsidRPr="000B674F">
        <w:rPr>
          <w:rFonts w:ascii="Calibri" w:hAnsi="Calibri" w:cs="Calibri"/>
          <w:lang w:val="en"/>
        </w:rPr>
        <w:tab/>
      </w:r>
      <w:r w:rsidRPr="000B674F">
        <w:rPr>
          <w:rFonts w:ascii="Calibri" w:hAnsi="Calibri" w:cs="Calibri"/>
          <w:lang w:val="en"/>
        </w:rPr>
        <w:tab/>
        <w:t>8288/11</w:t>
      </w:r>
    </w:p>
    <w:sectPr w:rsidR="004A7F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05" w:rsidRDefault="00DB2105" w:rsidP="005F4ED2">
      <w:pPr>
        <w:spacing w:after="0" w:line="240" w:lineRule="auto"/>
      </w:pPr>
      <w:r>
        <w:separator/>
      </w:r>
    </w:p>
  </w:endnote>
  <w:endnote w:type="continuationSeparator" w:id="0">
    <w:p w:rsidR="00DB2105" w:rsidRDefault="00DB2105" w:rsidP="005F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05" w:rsidRDefault="00DB2105" w:rsidP="005F4ED2">
      <w:pPr>
        <w:spacing w:after="0" w:line="240" w:lineRule="auto"/>
      </w:pPr>
      <w:r>
        <w:separator/>
      </w:r>
    </w:p>
  </w:footnote>
  <w:footnote w:type="continuationSeparator" w:id="0">
    <w:p w:rsidR="00DB2105" w:rsidRDefault="00DB2105" w:rsidP="005F4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3271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4ED2" w:rsidRDefault="005F4E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6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4ED2" w:rsidRDefault="005F4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3B2"/>
    <w:multiLevelType w:val="hybridMultilevel"/>
    <w:tmpl w:val="02B67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0D3014"/>
    <w:multiLevelType w:val="hybridMultilevel"/>
    <w:tmpl w:val="B052AF58"/>
    <w:lvl w:ilvl="0" w:tplc="1C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3"/>
    <w:rsid w:val="00001159"/>
    <w:rsid w:val="000B674F"/>
    <w:rsid w:val="00116A93"/>
    <w:rsid w:val="001F5838"/>
    <w:rsid w:val="004A7FC2"/>
    <w:rsid w:val="00532288"/>
    <w:rsid w:val="005F4ED2"/>
    <w:rsid w:val="006F510F"/>
    <w:rsid w:val="00801784"/>
    <w:rsid w:val="008A2F6F"/>
    <w:rsid w:val="00A7062B"/>
    <w:rsid w:val="00A762C0"/>
    <w:rsid w:val="00C407A3"/>
    <w:rsid w:val="00C446CC"/>
    <w:rsid w:val="00D412D0"/>
    <w:rsid w:val="00D57300"/>
    <w:rsid w:val="00DB2105"/>
    <w:rsid w:val="00E44669"/>
    <w:rsid w:val="00E54CC5"/>
    <w:rsid w:val="00E96318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0A6289-B1C1-4700-B99D-E5CE50D9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A93"/>
    <w:pPr>
      <w:spacing w:after="200" w:line="276" w:lineRule="auto"/>
    </w:pPr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A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F4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ED2"/>
    <w:rPr>
      <w:rFonts w:eastAsiaTheme="minorEastAsia" w:cs="Times New Roman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5F4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ED2"/>
    <w:rPr>
      <w:rFonts w:eastAsiaTheme="minorEastAsia" w:cs="Times New Roman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Harris</dc:creator>
  <cp:keywords/>
  <dc:description/>
  <cp:lastModifiedBy>Belinda Harris</cp:lastModifiedBy>
  <cp:revision>63</cp:revision>
  <dcterms:created xsi:type="dcterms:W3CDTF">2022-03-22T09:48:00Z</dcterms:created>
  <dcterms:modified xsi:type="dcterms:W3CDTF">2022-03-24T09:08:00Z</dcterms:modified>
</cp:coreProperties>
</file>